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02" w:rsidRPr="005F2D30" w:rsidRDefault="006F3C6F" w:rsidP="00682202">
      <w:pPr>
        <w:pStyle w:val="Heading2"/>
        <w:numPr>
          <w:ilvl w:val="0"/>
          <w:numId w:val="0"/>
        </w:numPr>
        <w:ind w:left="-90"/>
        <w:jc w:val="center"/>
        <w:rPr>
          <w:b/>
          <w:sz w:val="24"/>
          <w:szCs w:val="24"/>
        </w:rPr>
      </w:pPr>
      <w:bookmarkStart w:id="0" w:name="_GoBack"/>
      <w:bookmarkEnd w:id="0"/>
      <w:r w:rsidRPr="005F2D30">
        <w:rPr>
          <w:b/>
          <w:sz w:val="24"/>
          <w:szCs w:val="24"/>
        </w:rPr>
        <w:t>LINCOLN COUNTY</w:t>
      </w:r>
      <w:r w:rsidR="00682202" w:rsidRPr="005F2D30">
        <w:rPr>
          <w:b/>
          <w:sz w:val="24"/>
          <w:szCs w:val="24"/>
        </w:rPr>
        <w:t xml:space="preserve"> school district</w:t>
      </w:r>
    </w:p>
    <w:p w:rsidR="00682202" w:rsidRPr="005F2D30" w:rsidRDefault="00F854D2" w:rsidP="00682202">
      <w:pPr>
        <w:pStyle w:val="Heading2"/>
        <w:ind w:left="-90"/>
        <w:jc w:val="center"/>
        <w:rPr>
          <w:b/>
          <w:sz w:val="24"/>
          <w:szCs w:val="24"/>
        </w:rPr>
      </w:pPr>
      <w:r w:rsidRPr="005F2D30">
        <w:rPr>
          <w:b/>
          <w:sz w:val="24"/>
          <w:szCs w:val="24"/>
        </w:rPr>
        <w:t xml:space="preserve">STUDENT LEARNING &amp; GROWTH </w:t>
      </w:r>
      <w:r w:rsidR="005F2D30">
        <w:rPr>
          <w:b/>
          <w:sz w:val="24"/>
          <w:szCs w:val="24"/>
        </w:rPr>
        <w:t>(SLG) GOAL SETTING</w:t>
      </w:r>
    </w:p>
    <w:tbl>
      <w:tblPr>
        <w:tblpPr w:leftFromText="180" w:rightFromText="180" w:vertAnchor="text" w:horzAnchor="margin" w:tblpY="464"/>
        <w:tblW w:w="1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08"/>
        <w:gridCol w:w="9180"/>
      </w:tblGrid>
      <w:tr w:rsidR="005F66DF" w:rsidRPr="00F636C5" w:rsidTr="005F66DF">
        <w:trPr>
          <w:trHeight w:val="43"/>
        </w:trPr>
        <w:tc>
          <w:tcPr>
            <w:tcW w:w="1908" w:type="dxa"/>
            <w:shd w:val="clear" w:color="auto" w:fill="D9D9D9"/>
            <w:vAlign w:val="center"/>
          </w:tcPr>
          <w:p w:rsidR="005F66DF" w:rsidRPr="00356CCC" w:rsidRDefault="00BA3EA2" w:rsidP="006F3C6F">
            <w:pPr>
              <w:pStyle w:val="NoSpacing"/>
              <w:rPr>
                <w:rFonts w:cs="Calibri"/>
                <w:b/>
                <w:sz w:val="24"/>
                <w:szCs w:val="24"/>
              </w:rPr>
            </w:pPr>
            <w:r>
              <w:rPr>
                <w:rFonts w:cs="Calibri"/>
                <w:b/>
                <w:sz w:val="24"/>
                <w:szCs w:val="24"/>
              </w:rPr>
              <w:t>Teacher</w:t>
            </w:r>
          </w:p>
        </w:tc>
        <w:tc>
          <w:tcPr>
            <w:tcW w:w="9180" w:type="dxa"/>
            <w:shd w:val="clear" w:color="auto" w:fill="auto"/>
            <w:vAlign w:val="center"/>
          </w:tcPr>
          <w:p w:rsidR="005F66DF" w:rsidRPr="00F708E8" w:rsidRDefault="005F66DF" w:rsidP="006F3C6F">
            <w:pPr>
              <w:pStyle w:val="NoSpacing"/>
              <w:rPr>
                <w:rFonts w:cs="Calibri"/>
                <w:sz w:val="22"/>
                <w:szCs w:val="22"/>
              </w:rPr>
            </w:pPr>
          </w:p>
        </w:tc>
      </w:tr>
      <w:tr w:rsidR="005F66DF" w:rsidRPr="00F636C5" w:rsidTr="005F66DF">
        <w:trPr>
          <w:trHeight w:val="360"/>
        </w:trPr>
        <w:tc>
          <w:tcPr>
            <w:tcW w:w="1908" w:type="dxa"/>
            <w:shd w:val="clear" w:color="auto" w:fill="D9D9D9"/>
            <w:vAlign w:val="center"/>
          </w:tcPr>
          <w:p w:rsidR="005F66DF" w:rsidRPr="00356CCC" w:rsidRDefault="005F66DF" w:rsidP="006F3C6F">
            <w:pPr>
              <w:pStyle w:val="NoSpacing"/>
              <w:rPr>
                <w:rFonts w:cs="Calibri"/>
                <w:b/>
                <w:sz w:val="24"/>
                <w:szCs w:val="24"/>
              </w:rPr>
            </w:pPr>
            <w:r>
              <w:rPr>
                <w:rFonts w:cs="Calibri"/>
                <w:b/>
                <w:sz w:val="24"/>
                <w:szCs w:val="24"/>
              </w:rPr>
              <w:t>School</w:t>
            </w:r>
          </w:p>
        </w:tc>
        <w:tc>
          <w:tcPr>
            <w:tcW w:w="9180" w:type="dxa"/>
            <w:shd w:val="clear" w:color="auto" w:fill="auto"/>
            <w:vAlign w:val="center"/>
          </w:tcPr>
          <w:p w:rsidR="005F66DF" w:rsidRPr="00F708E8" w:rsidRDefault="005F66DF" w:rsidP="006F3C6F">
            <w:pPr>
              <w:pStyle w:val="NoSpacing"/>
              <w:rPr>
                <w:rFonts w:cs="Calibri"/>
                <w:sz w:val="22"/>
                <w:szCs w:val="22"/>
              </w:rPr>
            </w:pPr>
          </w:p>
        </w:tc>
      </w:tr>
      <w:tr w:rsidR="00C8316A" w:rsidRPr="00F636C5" w:rsidTr="005F66DF">
        <w:trPr>
          <w:trHeight w:val="360"/>
        </w:trPr>
        <w:tc>
          <w:tcPr>
            <w:tcW w:w="1908" w:type="dxa"/>
            <w:shd w:val="clear" w:color="auto" w:fill="D9D9D9"/>
            <w:vAlign w:val="center"/>
          </w:tcPr>
          <w:p w:rsidR="00C8316A" w:rsidRDefault="00C8316A" w:rsidP="005F66DF">
            <w:pPr>
              <w:pStyle w:val="NoSpacing"/>
              <w:rPr>
                <w:rFonts w:cs="Calibri"/>
                <w:b/>
                <w:sz w:val="24"/>
                <w:szCs w:val="24"/>
              </w:rPr>
            </w:pPr>
            <w:r>
              <w:rPr>
                <w:rFonts w:cs="Calibri"/>
                <w:b/>
                <w:sz w:val="24"/>
                <w:szCs w:val="24"/>
              </w:rPr>
              <w:t>Supervisor</w:t>
            </w:r>
          </w:p>
        </w:tc>
        <w:tc>
          <w:tcPr>
            <w:tcW w:w="9180" w:type="dxa"/>
            <w:shd w:val="clear" w:color="auto" w:fill="auto"/>
            <w:vAlign w:val="center"/>
          </w:tcPr>
          <w:p w:rsidR="00C8316A" w:rsidRPr="00F708E8" w:rsidRDefault="00C8316A" w:rsidP="005F66DF">
            <w:pPr>
              <w:pStyle w:val="NoSpacing"/>
              <w:rPr>
                <w:rFonts w:cs="Calibri"/>
                <w:sz w:val="22"/>
                <w:szCs w:val="22"/>
              </w:rPr>
            </w:pPr>
          </w:p>
        </w:tc>
      </w:tr>
      <w:tr w:rsidR="00C8316A" w:rsidRPr="00F636C5" w:rsidTr="005F66DF">
        <w:trPr>
          <w:trHeight w:val="360"/>
        </w:trPr>
        <w:tc>
          <w:tcPr>
            <w:tcW w:w="1908" w:type="dxa"/>
            <w:shd w:val="clear" w:color="auto" w:fill="D9D9D9"/>
            <w:vAlign w:val="center"/>
          </w:tcPr>
          <w:p w:rsidR="00C8316A" w:rsidRDefault="00C8316A" w:rsidP="005F66DF">
            <w:pPr>
              <w:pStyle w:val="NoSpacing"/>
              <w:rPr>
                <w:rFonts w:cs="Calibri"/>
                <w:b/>
                <w:sz w:val="24"/>
                <w:szCs w:val="24"/>
              </w:rPr>
            </w:pPr>
            <w:r>
              <w:rPr>
                <w:rFonts w:cs="Calibri"/>
                <w:b/>
                <w:sz w:val="24"/>
                <w:szCs w:val="24"/>
              </w:rPr>
              <w:t>Assignment</w:t>
            </w:r>
          </w:p>
        </w:tc>
        <w:tc>
          <w:tcPr>
            <w:tcW w:w="9180" w:type="dxa"/>
            <w:shd w:val="clear" w:color="auto" w:fill="auto"/>
            <w:vAlign w:val="center"/>
          </w:tcPr>
          <w:p w:rsidR="00C8316A" w:rsidRPr="00F708E8" w:rsidRDefault="00C8316A" w:rsidP="00C8316A">
            <w:pPr>
              <w:pStyle w:val="NoSpacing"/>
              <w:ind w:left="720"/>
              <w:rPr>
                <w:rFonts w:cs="Calibri"/>
                <w:sz w:val="22"/>
                <w:szCs w:val="22"/>
              </w:rPr>
            </w:pPr>
            <w:r w:rsidRPr="00DD0704">
              <w:rPr>
                <w:rFonts w:asciiTheme="minorHAnsi" w:hAnsiTheme="minorHAnsi" w:cs="Arial"/>
              </w:rPr>
              <w:fldChar w:fldCharType="begin">
                <w:ffData>
                  <w:name w:val=""/>
                  <w:enabled/>
                  <w:calcOnExit w:val="0"/>
                  <w:checkBox>
                    <w:sizeAuto/>
                    <w:default w:val="0"/>
                  </w:checkBox>
                </w:ffData>
              </w:fldChar>
            </w:r>
            <w:r w:rsidRPr="00DD0704">
              <w:rPr>
                <w:rFonts w:asciiTheme="minorHAnsi" w:hAnsiTheme="minorHAnsi" w:cs="Arial"/>
              </w:rPr>
              <w:instrText xml:space="preserve"> FORMCHECKBOX </w:instrText>
            </w:r>
            <w:r w:rsidR="0053331D">
              <w:rPr>
                <w:rFonts w:asciiTheme="minorHAnsi" w:hAnsiTheme="minorHAnsi" w:cs="Arial"/>
              </w:rPr>
            </w:r>
            <w:r w:rsidR="0053331D">
              <w:rPr>
                <w:rFonts w:asciiTheme="minorHAnsi" w:hAnsiTheme="minorHAnsi" w:cs="Arial"/>
              </w:rPr>
              <w:fldChar w:fldCharType="separate"/>
            </w:r>
            <w:r w:rsidRPr="00DD0704">
              <w:rPr>
                <w:rFonts w:asciiTheme="minorHAnsi" w:hAnsiTheme="minorHAnsi" w:cs="Arial"/>
              </w:rPr>
              <w:fldChar w:fldCharType="end"/>
            </w:r>
            <w:r w:rsidRPr="00DD0704">
              <w:rPr>
                <w:rFonts w:asciiTheme="minorHAnsi" w:hAnsiTheme="minorHAnsi" w:cs="Arial"/>
              </w:rPr>
              <w:t xml:space="preserve"> </w:t>
            </w:r>
            <w:r w:rsidRPr="00DD0704">
              <w:rPr>
                <w:rFonts w:asciiTheme="minorHAnsi" w:hAnsiTheme="minorHAnsi" w:cs="Calibri"/>
                <w:sz w:val="18"/>
                <w:szCs w:val="18"/>
              </w:rPr>
              <w:t>Elementary</w:t>
            </w:r>
            <w:r w:rsidRPr="00DD0704">
              <w:rPr>
                <w:rFonts w:asciiTheme="minorHAnsi" w:hAnsiTheme="minorHAnsi" w:cs="Calibri"/>
                <w:sz w:val="18"/>
                <w:szCs w:val="18"/>
              </w:rPr>
              <w:tab/>
            </w:r>
            <w:r w:rsidRPr="00DD0704">
              <w:rPr>
                <w:rFonts w:asciiTheme="minorHAnsi" w:hAnsiTheme="minorHAnsi" w:cs="Arial"/>
              </w:rPr>
              <w:tab/>
            </w:r>
            <w:r>
              <w:rPr>
                <w:rFonts w:asciiTheme="minorHAnsi" w:hAnsiTheme="minorHAnsi" w:cs="Arial"/>
              </w:rPr>
              <w:fldChar w:fldCharType="begin">
                <w:ffData>
                  <w:name w:val=""/>
                  <w:enabled/>
                  <w:calcOnExit w:val="0"/>
                  <w:checkBox>
                    <w:sizeAuto/>
                    <w:default w:val="0"/>
                  </w:checkBox>
                </w:ffData>
              </w:fldChar>
            </w:r>
            <w:r>
              <w:rPr>
                <w:rFonts w:asciiTheme="minorHAnsi" w:hAnsiTheme="minorHAnsi" w:cs="Arial"/>
              </w:rPr>
              <w:instrText xml:space="preserve"> FORMCHECKBOX </w:instrText>
            </w:r>
            <w:r w:rsidR="0053331D">
              <w:rPr>
                <w:rFonts w:asciiTheme="minorHAnsi" w:hAnsiTheme="minorHAnsi" w:cs="Arial"/>
              </w:rPr>
            </w:r>
            <w:r w:rsidR="0053331D">
              <w:rPr>
                <w:rFonts w:asciiTheme="minorHAnsi" w:hAnsiTheme="minorHAnsi" w:cs="Arial"/>
              </w:rPr>
              <w:fldChar w:fldCharType="separate"/>
            </w:r>
            <w:r>
              <w:rPr>
                <w:rFonts w:asciiTheme="minorHAnsi" w:hAnsiTheme="minorHAnsi" w:cs="Arial"/>
              </w:rPr>
              <w:fldChar w:fldCharType="end"/>
            </w:r>
            <w:r w:rsidRPr="00DD0704">
              <w:rPr>
                <w:rFonts w:asciiTheme="minorHAnsi" w:hAnsiTheme="minorHAnsi" w:cs="Arial"/>
              </w:rPr>
              <w:t xml:space="preserve"> </w:t>
            </w:r>
            <w:r w:rsidRPr="00DD0704">
              <w:rPr>
                <w:rFonts w:asciiTheme="minorHAnsi" w:hAnsiTheme="minorHAnsi" w:cs="Calibri"/>
                <w:sz w:val="18"/>
                <w:szCs w:val="18"/>
              </w:rPr>
              <w:t>Middle School</w:t>
            </w:r>
            <w:r w:rsidRPr="00DD0704">
              <w:rPr>
                <w:rFonts w:asciiTheme="minorHAnsi" w:hAnsiTheme="minorHAnsi" w:cs="Arial"/>
              </w:rPr>
              <w:tab/>
            </w:r>
            <w:r w:rsidRPr="00DD0704">
              <w:rPr>
                <w:rFonts w:asciiTheme="minorHAnsi" w:hAnsiTheme="minorHAnsi" w:cs="Arial"/>
              </w:rPr>
              <w:tab/>
            </w:r>
            <w:r w:rsidRPr="00DD0704">
              <w:rPr>
                <w:rFonts w:asciiTheme="minorHAnsi" w:hAnsiTheme="minorHAnsi" w:cs="Arial"/>
              </w:rPr>
              <w:fldChar w:fldCharType="begin">
                <w:ffData>
                  <w:name w:val="Check32"/>
                  <w:enabled/>
                  <w:calcOnExit w:val="0"/>
                  <w:checkBox>
                    <w:sizeAuto/>
                    <w:default w:val="0"/>
                  </w:checkBox>
                </w:ffData>
              </w:fldChar>
            </w:r>
            <w:r w:rsidRPr="00DD0704">
              <w:rPr>
                <w:rFonts w:asciiTheme="minorHAnsi" w:hAnsiTheme="minorHAnsi" w:cs="Arial"/>
              </w:rPr>
              <w:instrText xml:space="preserve"> FORMCHECKBOX </w:instrText>
            </w:r>
            <w:r w:rsidR="0053331D">
              <w:rPr>
                <w:rFonts w:asciiTheme="minorHAnsi" w:hAnsiTheme="minorHAnsi" w:cs="Arial"/>
              </w:rPr>
            </w:r>
            <w:r w:rsidR="0053331D">
              <w:rPr>
                <w:rFonts w:asciiTheme="minorHAnsi" w:hAnsiTheme="minorHAnsi" w:cs="Arial"/>
              </w:rPr>
              <w:fldChar w:fldCharType="separate"/>
            </w:r>
            <w:r w:rsidRPr="00DD0704">
              <w:rPr>
                <w:rFonts w:asciiTheme="minorHAnsi" w:hAnsiTheme="minorHAnsi" w:cs="Arial"/>
              </w:rPr>
              <w:fldChar w:fldCharType="end"/>
            </w:r>
            <w:r w:rsidRPr="00DD0704">
              <w:rPr>
                <w:rFonts w:asciiTheme="minorHAnsi" w:hAnsiTheme="minorHAnsi" w:cs="Arial"/>
              </w:rPr>
              <w:t xml:space="preserve"> </w:t>
            </w:r>
            <w:r w:rsidRPr="00DD0704">
              <w:rPr>
                <w:rFonts w:asciiTheme="minorHAnsi" w:hAnsiTheme="minorHAnsi" w:cs="Calibri"/>
                <w:sz w:val="18"/>
                <w:szCs w:val="18"/>
              </w:rPr>
              <w:t>High School</w:t>
            </w:r>
          </w:p>
        </w:tc>
      </w:tr>
      <w:tr w:rsidR="005F66DF" w:rsidRPr="00F636C5" w:rsidTr="005F66DF">
        <w:trPr>
          <w:trHeight w:val="360"/>
        </w:trPr>
        <w:tc>
          <w:tcPr>
            <w:tcW w:w="1908" w:type="dxa"/>
            <w:shd w:val="clear" w:color="auto" w:fill="D9D9D9"/>
            <w:vAlign w:val="center"/>
          </w:tcPr>
          <w:p w:rsidR="005F66DF" w:rsidRPr="00356CCC" w:rsidRDefault="00C8316A" w:rsidP="005F66DF">
            <w:pPr>
              <w:pStyle w:val="NoSpacing"/>
              <w:rPr>
                <w:rFonts w:cs="Calibri"/>
                <w:b/>
                <w:sz w:val="24"/>
                <w:szCs w:val="24"/>
              </w:rPr>
            </w:pPr>
            <w:r>
              <w:rPr>
                <w:rFonts w:cs="Calibri"/>
                <w:b/>
                <w:sz w:val="24"/>
                <w:szCs w:val="24"/>
              </w:rPr>
              <w:t>Goal Type</w:t>
            </w:r>
          </w:p>
        </w:tc>
        <w:tc>
          <w:tcPr>
            <w:tcW w:w="9180" w:type="dxa"/>
            <w:shd w:val="clear" w:color="auto" w:fill="auto"/>
            <w:vAlign w:val="center"/>
          </w:tcPr>
          <w:p w:rsidR="005F66DF" w:rsidRPr="00F708E8" w:rsidRDefault="00C8316A" w:rsidP="00C8316A">
            <w:pPr>
              <w:pStyle w:val="NoSpacing"/>
              <w:ind w:left="720"/>
              <w:rPr>
                <w:rFonts w:cs="Calibri"/>
                <w:sz w:val="22"/>
                <w:szCs w:val="22"/>
              </w:rPr>
            </w:pPr>
            <w:r>
              <w:rPr>
                <w:rFonts w:asciiTheme="minorHAnsi" w:hAnsiTheme="minorHAnsi" w:cs="Arial"/>
              </w:rPr>
              <w:fldChar w:fldCharType="begin">
                <w:ffData>
                  <w:name w:val=""/>
                  <w:enabled/>
                  <w:calcOnExit w:val="0"/>
                  <w:checkBox>
                    <w:sizeAuto/>
                    <w:default w:val="0"/>
                  </w:checkBox>
                </w:ffData>
              </w:fldChar>
            </w:r>
            <w:r>
              <w:rPr>
                <w:rFonts w:asciiTheme="minorHAnsi" w:hAnsiTheme="minorHAnsi" w:cs="Arial"/>
              </w:rPr>
              <w:instrText xml:space="preserve"> FORMCHECKBOX </w:instrText>
            </w:r>
            <w:r w:rsidR="0053331D">
              <w:rPr>
                <w:rFonts w:asciiTheme="minorHAnsi" w:hAnsiTheme="minorHAnsi" w:cs="Arial"/>
              </w:rPr>
            </w:r>
            <w:r w:rsidR="0053331D">
              <w:rPr>
                <w:rFonts w:asciiTheme="minorHAnsi" w:hAnsiTheme="minorHAnsi" w:cs="Arial"/>
              </w:rPr>
              <w:fldChar w:fldCharType="separate"/>
            </w:r>
            <w:r>
              <w:rPr>
                <w:rFonts w:asciiTheme="minorHAnsi" w:hAnsiTheme="minorHAnsi" w:cs="Arial"/>
              </w:rPr>
              <w:fldChar w:fldCharType="end"/>
            </w:r>
            <w:r w:rsidRPr="00DD0704">
              <w:rPr>
                <w:rFonts w:asciiTheme="minorHAnsi" w:hAnsiTheme="minorHAnsi" w:cs="Arial"/>
              </w:rPr>
              <w:t xml:space="preserve"> </w:t>
            </w:r>
            <w:r w:rsidRPr="00DD0704">
              <w:rPr>
                <w:rFonts w:asciiTheme="minorHAnsi" w:hAnsiTheme="minorHAnsi" w:cs="Calibri"/>
                <w:sz w:val="18"/>
                <w:szCs w:val="18"/>
              </w:rPr>
              <w:t>Individual Goal</w:t>
            </w:r>
            <w:r w:rsidRPr="00DD0704">
              <w:rPr>
                <w:rFonts w:asciiTheme="minorHAnsi" w:hAnsiTheme="minorHAnsi" w:cs="Calibri"/>
                <w:sz w:val="18"/>
                <w:szCs w:val="18"/>
              </w:rPr>
              <w:tab/>
            </w:r>
            <w:r w:rsidRPr="00DD0704">
              <w:rPr>
                <w:rFonts w:asciiTheme="minorHAnsi" w:hAnsiTheme="minorHAnsi" w:cs="Calibri"/>
                <w:sz w:val="18"/>
                <w:szCs w:val="18"/>
              </w:rPr>
              <w:tab/>
            </w:r>
            <w:r>
              <w:rPr>
                <w:rFonts w:asciiTheme="minorHAnsi" w:hAnsiTheme="minorHAnsi" w:cs="Arial"/>
              </w:rPr>
              <w:fldChar w:fldCharType="begin">
                <w:ffData>
                  <w:name w:val="Check32"/>
                  <w:enabled/>
                  <w:calcOnExit w:val="0"/>
                  <w:checkBox>
                    <w:sizeAuto/>
                    <w:default w:val="0"/>
                  </w:checkBox>
                </w:ffData>
              </w:fldChar>
            </w:r>
            <w:r>
              <w:rPr>
                <w:rFonts w:asciiTheme="minorHAnsi" w:hAnsiTheme="minorHAnsi" w:cs="Arial"/>
              </w:rPr>
              <w:instrText xml:space="preserve"> FORMCHECKBOX </w:instrText>
            </w:r>
            <w:r w:rsidR="0053331D">
              <w:rPr>
                <w:rFonts w:asciiTheme="minorHAnsi" w:hAnsiTheme="minorHAnsi" w:cs="Arial"/>
              </w:rPr>
            </w:r>
            <w:r w:rsidR="0053331D">
              <w:rPr>
                <w:rFonts w:asciiTheme="minorHAnsi" w:hAnsiTheme="minorHAnsi" w:cs="Arial"/>
              </w:rPr>
              <w:fldChar w:fldCharType="separate"/>
            </w:r>
            <w:r>
              <w:rPr>
                <w:rFonts w:asciiTheme="minorHAnsi" w:hAnsiTheme="minorHAnsi" w:cs="Arial"/>
              </w:rPr>
              <w:fldChar w:fldCharType="end"/>
            </w:r>
            <w:r w:rsidRPr="00DD0704">
              <w:rPr>
                <w:rFonts w:asciiTheme="minorHAnsi" w:hAnsiTheme="minorHAnsi" w:cs="Arial"/>
              </w:rPr>
              <w:t xml:space="preserve"> </w:t>
            </w:r>
            <w:r w:rsidRPr="00DD0704">
              <w:rPr>
                <w:rFonts w:asciiTheme="minorHAnsi" w:hAnsiTheme="minorHAnsi" w:cs="Calibri"/>
                <w:sz w:val="18"/>
                <w:szCs w:val="18"/>
              </w:rPr>
              <w:t>Team Goal</w:t>
            </w:r>
          </w:p>
        </w:tc>
      </w:tr>
    </w:tbl>
    <w:p w:rsidR="00682202" w:rsidRDefault="00682202" w:rsidP="00682202">
      <w:pPr>
        <w:pStyle w:val="NoSpacing"/>
      </w:pPr>
    </w:p>
    <w:p w:rsidR="00682202" w:rsidRPr="003012FB" w:rsidRDefault="00682202" w:rsidP="00682202">
      <w:pPr>
        <w:pStyle w:val="NoSpacing"/>
        <w:rPr>
          <w:sz w:val="10"/>
          <w:szCs w:val="10"/>
        </w:rPr>
      </w:pPr>
    </w:p>
    <w:p w:rsidR="00682202" w:rsidRPr="003012FB" w:rsidRDefault="00682202" w:rsidP="00682202">
      <w:pPr>
        <w:pStyle w:val="NoSpacing"/>
        <w:rPr>
          <w:sz w:val="10"/>
          <w:szCs w:val="10"/>
        </w:rPr>
      </w:pPr>
    </w:p>
    <w:tbl>
      <w:tblPr>
        <w:tblW w:w="1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8"/>
        <w:gridCol w:w="3279"/>
        <w:gridCol w:w="831"/>
        <w:gridCol w:w="3562"/>
        <w:gridCol w:w="2918"/>
      </w:tblGrid>
      <w:tr w:rsidR="00F854D2" w:rsidTr="005F66DF">
        <w:trPr>
          <w:cantSplit/>
          <w:trHeight w:val="792"/>
        </w:trPr>
        <w:tc>
          <w:tcPr>
            <w:tcW w:w="498" w:type="dxa"/>
            <w:shd w:val="clear" w:color="auto" w:fill="D9D9D9"/>
            <w:textDirection w:val="btLr"/>
            <w:vAlign w:val="center"/>
          </w:tcPr>
          <w:p w:rsidR="00F854D2" w:rsidRPr="00F708E8" w:rsidRDefault="00F854D2" w:rsidP="005F66DF">
            <w:pPr>
              <w:pStyle w:val="NoSpacing"/>
              <w:ind w:left="113" w:right="113"/>
              <w:jc w:val="center"/>
              <w:rPr>
                <w:b/>
                <w:sz w:val="22"/>
                <w:szCs w:val="22"/>
              </w:rPr>
            </w:pPr>
          </w:p>
        </w:tc>
        <w:tc>
          <w:tcPr>
            <w:tcW w:w="4110" w:type="dxa"/>
            <w:gridSpan w:val="2"/>
            <w:shd w:val="clear" w:color="auto" w:fill="D9D9D9"/>
            <w:vAlign w:val="center"/>
          </w:tcPr>
          <w:p w:rsidR="00F854D2" w:rsidRDefault="00F854D2" w:rsidP="005F66DF">
            <w:pPr>
              <w:pStyle w:val="NoSpacing"/>
              <w:rPr>
                <w:b/>
                <w:sz w:val="22"/>
                <w:szCs w:val="22"/>
              </w:rPr>
            </w:pPr>
            <w:r>
              <w:rPr>
                <w:b/>
                <w:sz w:val="22"/>
                <w:szCs w:val="22"/>
              </w:rPr>
              <w:t>Content</w:t>
            </w:r>
            <w:r w:rsidR="00AD6AF1">
              <w:rPr>
                <w:b/>
                <w:sz w:val="22"/>
                <w:szCs w:val="22"/>
              </w:rPr>
              <w:t xml:space="preserve"> Standards/Skills</w:t>
            </w:r>
          </w:p>
          <w:p w:rsidR="00AD6AF1" w:rsidRPr="00AD6AF1" w:rsidRDefault="00AD6AF1" w:rsidP="005F66DF">
            <w:pPr>
              <w:pStyle w:val="NoSpacing"/>
              <w:rPr>
                <w:sz w:val="18"/>
                <w:szCs w:val="18"/>
              </w:rPr>
            </w:pPr>
            <w:r w:rsidRPr="00AD6AF1">
              <w:rPr>
                <w:sz w:val="18"/>
                <w:szCs w:val="18"/>
              </w:rPr>
              <w:t xml:space="preserve">Based on the relevant content and skills students should know or be able to do at the end of the course/class, a clear statement of a specific area of focus is selected.  These should be specific state or national standards (a statement such as “Common Core State Standards in Math” is not specific enough).  </w:t>
            </w:r>
          </w:p>
        </w:tc>
        <w:tc>
          <w:tcPr>
            <w:tcW w:w="6480" w:type="dxa"/>
            <w:gridSpan w:val="2"/>
            <w:shd w:val="clear" w:color="auto" w:fill="auto"/>
          </w:tcPr>
          <w:p w:rsidR="00F854D2" w:rsidRPr="00F708E8" w:rsidRDefault="00F854D2" w:rsidP="0046490B"/>
        </w:tc>
      </w:tr>
      <w:tr w:rsidR="005F2D30" w:rsidTr="005F66DF">
        <w:trPr>
          <w:cantSplit/>
          <w:trHeight w:val="792"/>
        </w:trPr>
        <w:tc>
          <w:tcPr>
            <w:tcW w:w="498" w:type="dxa"/>
            <w:shd w:val="clear" w:color="auto" w:fill="D9D9D9"/>
            <w:textDirection w:val="btLr"/>
            <w:vAlign w:val="center"/>
          </w:tcPr>
          <w:p w:rsidR="005F2D30" w:rsidRPr="00F708E8" w:rsidRDefault="005F2D30" w:rsidP="005F66DF">
            <w:pPr>
              <w:pStyle w:val="NoSpacing"/>
              <w:ind w:left="113" w:right="113"/>
              <w:jc w:val="center"/>
              <w:rPr>
                <w:b/>
                <w:sz w:val="22"/>
                <w:szCs w:val="22"/>
              </w:rPr>
            </w:pPr>
          </w:p>
        </w:tc>
        <w:tc>
          <w:tcPr>
            <w:tcW w:w="4110" w:type="dxa"/>
            <w:gridSpan w:val="2"/>
            <w:shd w:val="clear" w:color="auto" w:fill="D9D9D9"/>
            <w:vAlign w:val="center"/>
          </w:tcPr>
          <w:p w:rsidR="005F2D30" w:rsidRDefault="005F2D30" w:rsidP="005F66DF">
            <w:pPr>
              <w:pStyle w:val="NoSpacing"/>
              <w:rPr>
                <w:b/>
                <w:sz w:val="22"/>
                <w:szCs w:val="22"/>
              </w:rPr>
            </w:pPr>
            <w:r>
              <w:rPr>
                <w:b/>
                <w:sz w:val="22"/>
                <w:szCs w:val="22"/>
              </w:rPr>
              <w:t>A</w:t>
            </w:r>
            <w:r w:rsidR="00AD6AF1">
              <w:rPr>
                <w:b/>
                <w:sz w:val="22"/>
                <w:szCs w:val="22"/>
              </w:rPr>
              <w:t>ssessments</w:t>
            </w:r>
          </w:p>
          <w:p w:rsidR="005F2D30" w:rsidRPr="00AD6AF1" w:rsidRDefault="005F2D30" w:rsidP="00AD6AF1">
            <w:pPr>
              <w:rPr>
                <w:sz w:val="18"/>
                <w:szCs w:val="18"/>
              </w:rPr>
            </w:pPr>
            <w:r w:rsidRPr="00AD6AF1">
              <w:rPr>
                <w:sz w:val="18"/>
                <w:szCs w:val="18"/>
              </w:rPr>
              <w:t>Describe how student learning and growth will be measured.</w:t>
            </w:r>
            <w:r w:rsidR="00194A0A" w:rsidRPr="00AD6AF1">
              <w:rPr>
                <w:sz w:val="18"/>
                <w:szCs w:val="18"/>
              </w:rPr>
              <w:t xml:space="preserve"> Assessments must be aligned to state or national standards and meet state criteria.</w:t>
            </w:r>
            <w:r w:rsidR="00AD6AF1" w:rsidRPr="00AD6AF1">
              <w:rPr>
                <w:sz w:val="18"/>
                <w:szCs w:val="18"/>
              </w:rPr>
              <w:t xml:space="preserve">  (See Instructional Leader Evaluation &amp; Accountability Handbook for more information.)</w:t>
            </w:r>
          </w:p>
        </w:tc>
        <w:tc>
          <w:tcPr>
            <w:tcW w:w="6480" w:type="dxa"/>
            <w:gridSpan w:val="2"/>
            <w:shd w:val="clear" w:color="auto" w:fill="auto"/>
          </w:tcPr>
          <w:p w:rsidR="005F2D30" w:rsidRPr="00F708E8" w:rsidRDefault="005F2D30" w:rsidP="005F66DF">
            <w:pPr>
              <w:pStyle w:val="NoSpacing"/>
              <w:rPr>
                <w:sz w:val="22"/>
                <w:szCs w:val="22"/>
              </w:rPr>
            </w:pPr>
          </w:p>
        </w:tc>
      </w:tr>
      <w:tr w:rsidR="00F854D2" w:rsidTr="005F66DF">
        <w:trPr>
          <w:cantSplit/>
          <w:trHeight w:val="792"/>
        </w:trPr>
        <w:tc>
          <w:tcPr>
            <w:tcW w:w="498" w:type="dxa"/>
            <w:shd w:val="clear" w:color="auto" w:fill="D9D9D9"/>
            <w:textDirection w:val="btLr"/>
            <w:vAlign w:val="center"/>
          </w:tcPr>
          <w:p w:rsidR="00F854D2" w:rsidRPr="00F708E8" w:rsidRDefault="00F854D2" w:rsidP="005F66DF">
            <w:pPr>
              <w:pStyle w:val="NoSpacing"/>
              <w:ind w:left="113" w:right="113"/>
              <w:jc w:val="center"/>
              <w:rPr>
                <w:b/>
                <w:sz w:val="22"/>
                <w:szCs w:val="22"/>
              </w:rPr>
            </w:pPr>
          </w:p>
        </w:tc>
        <w:tc>
          <w:tcPr>
            <w:tcW w:w="4110" w:type="dxa"/>
            <w:gridSpan w:val="2"/>
            <w:shd w:val="clear" w:color="auto" w:fill="D9D9D9"/>
            <w:vAlign w:val="center"/>
          </w:tcPr>
          <w:p w:rsidR="00F854D2" w:rsidRDefault="00F854D2" w:rsidP="005F66DF">
            <w:pPr>
              <w:pStyle w:val="NoSpacing"/>
              <w:rPr>
                <w:b/>
                <w:sz w:val="22"/>
                <w:szCs w:val="22"/>
              </w:rPr>
            </w:pPr>
            <w:r>
              <w:rPr>
                <w:b/>
                <w:sz w:val="22"/>
                <w:szCs w:val="22"/>
              </w:rPr>
              <w:t>Context</w:t>
            </w:r>
          </w:p>
          <w:p w:rsidR="007650FF" w:rsidRDefault="007650FF" w:rsidP="005F66DF">
            <w:pPr>
              <w:pStyle w:val="NoSpacing"/>
              <w:rPr>
                <w:b/>
                <w:sz w:val="22"/>
                <w:szCs w:val="22"/>
              </w:rPr>
            </w:pPr>
            <w:r w:rsidRPr="00DD0704">
              <w:rPr>
                <w:rFonts w:asciiTheme="minorHAnsi" w:hAnsiTheme="minorHAnsi" w:cs="Calibri"/>
                <w:i/>
                <w:sz w:val="16"/>
                <w:szCs w:val="16"/>
              </w:rPr>
              <w:t>(Include number of students, gender, race/ethnicity, socioeconomic status</w:t>
            </w:r>
            <w:r>
              <w:rPr>
                <w:rFonts w:asciiTheme="minorHAnsi" w:hAnsiTheme="minorHAnsi" w:cs="Calibri"/>
                <w:i/>
                <w:sz w:val="16"/>
                <w:szCs w:val="16"/>
              </w:rPr>
              <w:t>, diverse learners, contact time)</w:t>
            </w:r>
          </w:p>
          <w:p w:rsidR="00F854D2" w:rsidRPr="00AD6AF1" w:rsidRDefault="00AD6AF1" w:rsidP="005F66DF">
            <w:pPr>
              <w:pStyle w:val="NoSpacing"/>
              <w:rPr>
                <w:sz w:val="18"/>
                <w:szCs w:val="18"/>
              </w:rPr>
            </w:pPr>
            <w:r w:rsidRPr="00AD6AF1">
              <w:rPr>
                <w:sz w:val="18"/>
                <w:szCs w:val="18"/>
              </w:rPr>
              <w:t>Description of the demographics and learning needs of all students in the class or course. This should include relevant information that could include, but is not limited to: the number of students and their gender, race/ethnicity, socioeconomic status, and any students with diverse learning needs (e.g., EL, IEP, 504 plans). For those educators who do not meet with students on a regular basis, including contact time (e.g., one 50 minute period per day, two 90 minute blocks per week, etc.) provides additional context for the goals developed by the educator. The context will affect the development of your tiered targets and instructional strategies</w:t>
            </w:r>
            <w:r>
              <w:rPr>
                <w:sz w:val="18"/>
                <w:szCs w:val="18"/>
              </w:rPr>
              <w:t>.</w:t>
            </w:r>
          </w:p>
        </w:tc>
        <w:tc>
          <w:tcPr>
            <w:tcW w:w="6480" w:type="dxa"/>
            <w:gridSpan w:val="2"/>
            <w:shd w:val="clear" w:color="auto" w:fill="auto"/>
          </w:tcPr>
          <w:p w:rsidR="00F854D2" w:rsidRPr="00AD6AF1" w:rsidRDefault="00F854D2" w:rsidP="00AD6AF1">
            <w:pPr>
              <w:pStyle w:val="NoSpacing"/>
              <w:ind w:left="72"/>
              <w:rPr>
                <w:sz w:val="18"/>
                <w:szCs w:val="18"/>
              </w:rPr>
            </w:pPr>
          </w:p>
        </w:tc>
      </w:tr>
      <w:tr w:rsidR="00682202" w:rsidTr="005F66DF">
        <w:trPr>
          <w:cantSplit/>
          <w:trHeight w:val="792"/>
        </w:trPr>
        <w:tc>
          <w:tcPr>
            <w:tcW w:w="498" w:type="dxa"/>
            <w:vMerge w:val="restart"/>
            <w:shd w:val="clear" w:color="auto" w:fill="D9D9D9"/>
            <w:textDirection w:val="btLr"/>
            <w:vAlign w:val="center"/>
          </w:tcPr>
          <w:p w:rsidR="00682202" w:rsidRPr="00F708E8" w:rsidRDefault="00682202" w:rsidP="005F66DF">
            <w:pPr>
              <w:pStyle w:val="NoSpacing"/>
              <w:ind w:left="113" w:right="113"/>
              <w:jc w:val="center"/>
              <w:rPr>
                <w:b/>
                <w:sz w:val="22"/>
                <w:szCs w:val="22"/>
              </w:rPr>
            </w:pPr>
            <w:r w:rsidRPr="00F708E8">
              <w:rPr>
                <w:b/>
                <w:sz w:val="22"/>
                <w:szCs w:val="22"/>
              </w:rPr>
              <w:t>Initial Conference</w:t>
            </w:r>
          </w:p>
        </w:tc>
        <w:tc>
          <w:tcPr>
            <w:tcW w:w="4110" w:type="dxa"/>
            <w:gridSpan w:val="2"/>
            <w:shd w:val="clear" w:color="auto" w:fill="D9D9D9"/>
            <w:vAlign w:val="center"/>
          </w:tcPr>
          <w:p w:rsidR="00682202" w:rsidRDefault="00682202" w:rsidP="005F66DF">
            <w:pPr>
              <w:pStyle w:val="NoSpacing"/>
              <w:rPr>
                <w:b/>
                <w:sz w:val="22"/>
                <w:szCs w:val="22"/>
              </w:rPr>
            </w:pPr>
            <w:r w:rsidRPr="00F708E8">
              <w:rPr>
                <w:b/>
                <w:sz w:val="22"/>
                <w:szCs w:val="22"/>
              </w:rPr>
              <w:t>Baseline Data</w:t>
            </w:r>
          </w:p>
          <w:p w:rsidR="007650FF" w:rsidRPr="00DD0704" w:rsidRDefault="007650FF" w:rsidP="007650FF">
            <w:pPr>
              <w:rPr>
                <w:rFonts w:asciiTheme="minorHAnsi" w:hAnsiTheme="minorHAnsi" w:cs="Calibri"/>
                <w:i/>
                <w:sz w:val="16"/>
                <w:szCs w:val="16"/>
              </w:rPr>
            </w:pPr>
            <w:r w:rsidRPr="00DD0704">
              <w:rPr>
                <w:rFonts w:asciiTheme="minorHAnsi" w:hAnsiTheme="minorHAnsi" w:cs="Calibri"/>
                <w:i/>
                <w:sz w:val="16"/>
                <w:szCs w:val="16"/>
              </w:rPr>
              <w:t>(Summary of student strengths and weaknesses based on data analysis)</w:t>
            </w:r>
          </w:p>
          <w:p w:rsidR="007650FF" w:rsidRPr="00F708E8" w:rsidRDefault="007650FF" w:rsidP="005F66DF">
            <w:pPr>
              <w:pStyle w:val="NoSpacing"/>
              <w:rPr>
                <w:b/>
                <w:sz w:val="22"/>
                <w:szCs w:val="22"/>
              </w:rPr>
            </w:pPr>
          </w:p>
          <w:p w:rsidR="00682202" w:rsidRDefault="00F854D2" w:rsidP="005F66DF">
            <w:pPr>
              <w:pStyle w:val="NoSpacing"/>
              <w:numPr>
                <w:ilvl w:val="0"/>
                <w:numId w:val="2"/>
              </w:numPr>
              <w:rPr>
                <w:sz w:val="18"/>
                <w:szCs w:val="18"/>
              </w:rPr>
            </w:pPr>
            <w:r>
              <w:rPr>
                <w:sz w:val="18"/>
                <w:szCs w:val="18"/>
              </w:rPr>
              <w:t>What information did I use to set my goal?</w:t>
            </w:r>
          </w:p>
          <w:p w:rsidR="00F854D2" w:rsidRDefault="00F854D2" w:rsidP="005F66DF">
            <w:pPr>
              <w:pStyle w:val="NoSpacing"/>
              <w:numPr>
                <w:ilvl w:val="0"/>
                <w:numId w:val="2"/>
              </w:numPr>
              <w:rPr>
                <w:sz w:val="18"/>
                <w:szCs w:val="18"/>
              </w:rPr>
            </w:pPr>
            <w:r>
              <w:rPr>
                <w:sz w:val="18"/>
                <w:szCs w:val="18"/>
              </w:rPr>
              <w:t>What are the learning needs of the students?</w:t>
            </w:r>
          </w:p>
          <w:p w:rsidR="00F854D2" w:rsidRPr="00DB6F70" w:rsidRDefault="00F854D2" w:rsidP="005F66DF">
            <w:pPr>
              <w:pStyle w:val="NoSpacing"/>
              <w:numPr>
                <w:ilvl w:val="0"/>
                <w:numId w:val="2"/>
              </w:numPr>
              <w:rPr>
                <w:sz w:val="18"/>
                <w:szCs w:val="18"/>
              </w:rPr>
            </w:pPr>
            <w:r>
              <w:rPr>
                <w:sz w:val="18"/>
                <w:szCs w:val="18"/>
              </w:rPr>
              <w:t>What are the leadership needs and who are the stakeholders?</w:t>
            </w:r>
          </w:p>
          <w:p w:rsidR="00682202" w:rsidRPr="00DB6F70" w:rsidRDefault="00682202" w:rsidP="005F66DF">
            <w:pPr>
              <w:pStyle w:val="NoSpacing"/>
              <w:numPr>
                <w:ilvl w:val="0"/>
                <w:numId w:val="2"/>
              </w:numPr>
              <w:rPr>
                <w:sz w:val="18"/>
                <w:szCs w:val="18"/>
              </w:rPr>
            </w:pPr>
            <w:r w:rsidRPr="00DB6F70">
              <w:rPr>
                <w:sz w:val="18"/>
                <w:szCs w:val="18"/>
              </w:rPr>
              <w:t>Attach supporting data.</w:t>
            </w:r>
          </w:p>
        </w:tc>
        <w:tc>
          <w:tcPr>
            <w:tcW w:w="6480" w:type="dxa"/>
            <w:gridSpan w:val="2"/>
            <w:shd w:val="clear" w:color="auto" w:fill="auto"/>
          </w:tcPr>
          <w:p w:rsidR="00682202" w:rsidRPr="00F708E8" w:rsidRDefault="00682202" w:rsidP="005F66DF">
            <w:pPr>
              <w:pStyle w:val="NoSpacing"/>
              <w:rPr>
                <w:sz w:val="22"/>
                <w:szCs w:val="22"/>
              </w:rPr>
            </w:pPr>
          </w:p>
        </w:tc>
      </w:tr>
      <w:tr w:rsidR="00F854D2" w:rsidTr="005F66DF">
        <w:trPr>
          <w:cantSplit/>
          <w:trHeight w:val="792"/>
        </w:trPr>
        <w:tc>
          <w:tcPr>
            <w:tcW w:w="498" w:type="dxa"/>
            <w:vMerge/>
            <w:shd w:val="clear" w:color="auto" w:fill="D9D9D9"/>
          </w:tcPr>
          <w:p w:rsidR="00F854D2" w:rsidRPr="00F708E8" w:rsidRDefault="00F854D2" w:rsidP="005F66DF">
            <w:pPr>
              <w:pStyle w:val="NoSpacing"/>
              <w:rPr>
                <w:sz w:val="22"/>
                <w:szCs w:val="22"/>
              </w:rPr>
            </w:pPr>
          </w:p>
        </w:tc>
        <w:tc>
          <w:tcPr>
            <w:tcW w:w="4110" w:type="dxa"/>
            <w:gridSpan w:val="2"/>
            <w:shd w:val="clear" w:color="auto" w:fill="D9D9D9"/>
            <w:vAlign w:val="center"/>
          </w:tcPr>
          <w:p w:rsidR="00F854D2" w:rsidRPr="0037332A" w:rsidRDefault="007650FF" w:rsidP="005F66DF">
            <w:pPr>
              <w:pStyle w:val="NoSpacing"/>
              <w:rPr>
                <w:b/>
                <w:sz w:val="22"/>
                <w:szCs w:val="22"/>
              </w:rPr>
            </w:pPr>
            <w:r>
              <w:rPr>
                <w:b/>
                <w:sz w:val="22"/>
                <w:szCs w:val="22"/>
              </w:rPr>
              <w:t>Student Growth</w:t>
            </w:r>
            <w:r w:rsidR="00F854D2" w:rsidRPr="0037332A">
              <w:rPr>
                <w:b/>
                <w:sz w:val="22"/>
                <w:szCs w:val="22"/>
              </w:rPr>
              <w:t xml:space="preserve"> Goal </w:t>
            </w:r>
            <w:r>
              <w:rPr>
                <w:b/>
                <w:sz w:val="22"/>
                <w:szCs w:val="22"/>
              </w:rPr>
              <w:t>(Targets)</w:t>
            </w:r>
          </w:p>
          <w:p w:rsidR="007650FF" w:rsidRDefault="007650FF" w:rsidP="007650FF">
            <w:pPr>
              <w:pStyle w:val="NoSpacing"/>
              <w:rPr>
                <w:rFonts w:asciiTheme="minorHAnsi" w:hAnsiTheme="minorHAnsi" w:cs="Calibri"/>
                <w:i/>
                <w:sz w:val="16"/>
                <w:szCs w:val="16"/>
              </w:rPr>
            </w:pPr>
            <w:r w:rsidRPr="00DD0704">
              <w:rPr>
                <w:rFonts w:asciiTheme="minorHAnsi" w:hAnsiTheme="minorHAnsi" w:cs="Calibri"/>
                <w:i/>
                <w:sz w:val="16"/>
                <w:szCs w:val="16"/>
              </w:rPr>
              <w:t xml:space="preserve">(Goals must address </w:t>
            </w:r>
            <w:r w:rsidRPr="00DD0704">
              <w:rPr>
                <w:rFonts w:asciiTheme="minorHAnsi" w:hAnsiTheme="minorHAnsi" w:cs="Calibri"/>
                <w:b/>
                <w:i/>
                <w:sz w:val="16"/>
                <w:szCs w:val="16"/>
              </w:rPr>
              <w:t>growth</w:t>
            </w:r>
            <w:r w:rsidRPr="00DD0704">
              <w:rPr>
                <w:rFonts w:asciiTheme="minorHAnsi" w:hAnsiTheme="minorHAnsi" w:cs="Calibri"/>
                <w:i/>
                <w:sz w:val="16"/>
                <w:szCs w:val="16"/>
              </w:rPr>
              <w:t xml:space="preserve"> for </w:t>
            </w:r>
            <w:r w:rsidRPr="00DD0704">
              <w:rPr>
                <w:rFonts w:asciiTheme="minorHAnsi" w:hAnsiTheme="minorHAnsi" w:cs="Calibri"/>
                <w:b/>
                <w:i/>
                <w:sz w:val="16"/>
                <w:szCs w:val="16"/>
              </w:rPr>
              <w:t xml:space="preserve">all </w:t>
            </w:r>
            <w:r w:rsidRPr="00DD0704">
              <w:rPr>
                <w:rFonts w:asciiTheme="minorHAnsi" w:hAnsiTheme="minorHAnsi" w:cs="Calibri"/>
                <w:i/>
                <w:sz w:val="16"/>
                <w:szCs w:val="16"/>
              </w:rPr>
              <w:t>students, not proficiency)</w:t>
            </w:r>
          </w:p>
          <w:p w:rsidR="00F854D2" w:rsidRPr="00F854D2" w:rsidRDefault="00F854D2" w:rsidP="007650FF">
            <w:pPr>
              <w:pStyle w:val="NoSpacing"/>
              <w:numPr>
                <w:ilvl w:val="0"/>
                <w:numId w:val="8"/>
              </w:numPr>
              <w:ind w:left="402"/>
              <w:rPr>
                <w:sz w:val="18"/>
                <w:szCs w:val="18"/>
              </w:rPr>
            </w:pPr>
            <w:r w:rsidRPr="00F854D2">
              <w:rPr>
                <w:sz w:val="18"/>
                <w:szCs w:val="18"/>
              </w:rPr>
              <w:t xml:space="preserve">Considering all available data and content requirements, what growth target(s) can the </w:t>
            </w:r>
            <w:r w:rsidR="00BF3ECD">
              <w:rPr>
                <w:sz w:val="18"/>
                <w:szCs w:val="18"/>
              </w:rPr>
              <w:t>students</w:t>
            </w:r>
            <w:r w:rsidRPr="00F854D2">
              <w:rPr>
                <w:sz w:val="18"/>
                <w:szCs w:val="18"/>
              </w:rPr>
              <w:t xml:space="preserve"> be expected to reach?</w:t>
            </w:r>
          </w:p>
          <w:p w:rsidR="00F854D2" w:rsidRPr="0037332A" w:rsidRDefault="00F854D2" w:rsidP="00F854D2">
            <w:pPr>
              <w:pStyle w:val="NoSpacing"/>
              <w:numPr>
                <w:ilvl w:val="0"/>
                <w:numId w:val="2"/>
              </w:numPr>
              <w:rPr>
                <w:sz w:val="18"/>
                <w:szCs w:val="18"/>
              </w:rPr>
            </w:pPr>
            <w:r w:rsidRPr="00F854D2">
              <w:rPr>
                <w:sz w:val="18"/>
                <w:szCs w:val="18"/>
              </w:rPr>
              <w:t>What assessments(s) will be used to measure student growth for this SLGG?</w:t>
            </w:r>
          </w:p>
          <w:p w:rsidR="00AD6AF1" w:rsidRPr="0037332A" w:rsidRDefault="00AD6AF1" w:rsidP="00AD6AF1">
            <w:pPr>
              <w:pStyle w:val="ListParagraph"/>
              <w:numPr>
                <w:ilvl w:val="0"/>
                <w:numId w:val="2"/>
              </w:numPr>
              <w:rPr>
                <w:sz w:val="18"/>
                <w:szCs w:val="18"/>
              </w:rPr>
            </w:pPr>
            <w:r w:rsidRPr="00AD6AF1">
              <w:rPr>
                <w:sz w:val="18"/>
                <w:szCs w:val="18"/>
              </w:rPr>
              <w:t>Describes rigorous yet realistic growth goals or targets for student achievement that are developmentally appropriate. The targets should be rigorous yet attainable. The target can be tiered for specific students in the class/course to allow</w:t>
            </w:r>
            <w:r w:rsidRPr="0037332A">
              <w:rPr>
                <w:sz w:val="18"/>
                <w:szCs w:val="18"/>
              </w:rPr>
              <w:t xml:space="preserve"> </w:t>
            </w:r>
            <w:r w:rsidRPr="00AD6AF1">
              <w:rPr>
                <w:sz w:val="18"/>
                <w:szCs w:val="18"/>
              </w:rPr>
              <w:t>all students to demonstrate growth.</w:t>
            </w:r>
            <w:r w:rsidRPr="0037332A">
              <w:rPr>
                <w:sz w:val="18"/>
                <w:szCs w:val="18"/>
              </w:rPr>
              <w:t xml:space="preserve"> </w:t>
            </w:r>
          </w:p>
          <w:p w:rsidR="00AD6AF1" w:rsidRPr="0037332A" w:rsidRDefault="00AD6AF1" w:rsidP="00AD6AF1">
            <w:pPr>
              <w:pStyle w:val="NoSpacing"/>
              <w:ind w:left="360"/>
              <w:rPr>
                <w:sz w:val="18"/>
                <w:szCs w:val="18"/>
              </w:rPr>
            </w:pPr>
          </w:p>
        </w:tc>
        <w:tc>
          <w:tcPr>
            <w:tcW w:w="6480" w:type="dxa"/>
            <w:gridSpan w:val="2"/>
            <w:shd w:val="clear" w:color="auto" w:fill="auto"/>
          </w:tcPr>
          <w:p w:rsidR="00F854D2" w:rsidRPr="0037332A" w:rsidRDefault="00F854D2" w:rsidP="005F66DF">
            <w:pPr>
              <w:pStyle w:val="NoSpacing"/>
              <w:rPr>
                <w:sz w:val="18"/>
                <w:szCs w:val="18"/>
              </w:rPr>
            </w:pPr>
          </w:p>
        </w:tc>
      </w:tr>
      <w:tr w:rsidR="0037332A" w:rsidTr="005F66DF">
        <w:trPr>
          <w:cantSplit/>
          <w:trHeight w:val="792"/>
        </w:trPr>
        <w:tc>
          <w:tcPr>
            <w:tcW w:w="498" w:type="dxa"/>
            <w:vMerge/>
            <w:shd w:val="clear" w:color="auto" w:fill="D9D9D9"/>
          </w:tcPr>
          <w:p w:rsidR="0037332A" w:rsidRPr="00F708E8" w:rsidRDefault="0037332A" w:rsidP="005F66DF">
            <w:pPr>
              <w:pStyle w:val="NoSpacing"/>
              <w:rPr>
                <w:sz w:val="22"/>
                <w:szCs w:val="22"/>
              </w:rPr>
            </w:pPr>
          </w:p>
        </w:tc>
        <w:tc>
          <w:tcPr>
            <w:tcW w:w="4110" w:type="dxa"/>
            <w:gridSpan w:val="2"/>
            <w:shd w:val="clear" w:color="auto" w:fill="D9D9D9"/>
            <w:vAlign w:val="center"/>
          </w:tcPr>
          <w:p w:rsidR="0037332A" w:rsidRDefault="0037332A" w:rsidP="00F854D2">
            <w:pPr>
              <w:pStyle w:val="NoSpacing"/>
              <w:rPr>
                <w:b/>
                <w:sz w:val="22"/>
                <w:szCs w:val="22"/>
              </w:rPr>
            </w:pPr>
            <w:r>
              <w:rPr>
                <w:b/>
                <w:sz w:val="22"/>
                <w:szCs w:val="22"/>
              </w:rPr>
              <w:t>Rationale</w:t>
            </w:r>
          </w:p>
          <w:p w:rsidR="0037332A" w:rsidRDefault="007650FF" w:rsidP="00F854D2">
            <w:pPr>
              <w:pStyle w:val="NoSpacing"/>
              <w:rPr>
                <w:b/>
                <w:sz w:val="22"/>
                <w:szCs w:val="22"/>
              </w:rPr>
            </w:pPr>
            <w:r w:rsidRPr="00DD0704">
              <w:rPr>
                <w:rFonts w:asciiTheme="minorHAnsi" w:hAnsiTheme="minorHAnsi" w:cs="Calibri"/>
                <w:i/>
                <w:sz w:val="16"/>
              </w:rPr>
              <w:t>(Describe how the focus of the goal was determined)</w:t>
            </w:r>
          </w:p>
        </w:tc>
        <w:tc>
          <w:tcPr>
            <w:tcW w:w="6480" w:type="dxa"/>
            <w:gridSpan w:val="2"/>
            <w:shd w:val="clear" w:color="auto" w:fill="auto"/>
          </w:tcPr>
          <w:p w:rsidR="0037332A" w:rsidRPr="00F708E8" w:rsidRDefault="0037332A" w:rsidP="005F66DF">
            <w:pPr>
              <w:pStyle w:val="NoSpacing"/>
              <w:rPr>
                <w:sz w:val="22"/>
                <w:szCs w:val="22"/>
              </w:rPr>
            </w:pPr>
          </w:p>
        </w:tc>
      </w:tr>
      <w:tr w:rsidR="00F854D2" w:rsidTr="005F66DF">
        <w:trPr>
          <w:cantSplit/>
          <w:trHeight w:val="792"/>
        </w:trPr>
        <w:tc>
          <w:tcPr>
            <w:tcW w:w="498" w:type="dxa"/>
            <w:vMerge/>
            <w:shd w:val="clear" w:color="auto" w:fill="D9D9D9"/>
          </w:tcPr>
          <w:p w:rsidR="00F854D2" w:rsidRPr="00F708E8" w:rsidRDefault="00F854D2" w:rsidP="005F66DF">
            <w:pPr>
              <w:pStyle w:val="NoSpacing"/>
              <w:rPr>
                <w:sz w:val="22"/>
                <w:szCs w:val="22"/>
              </w:rPr>
            </w:pPr>
          </w:p>
        </w:tc>
        <w:tc>
          <w:tcPr>
            <w:tcW w:w="4110" w:type="dxa"/>
            <w:gridSpan w:val="2"/>
            <w:shd w:val="clear" w:color="auto" w:fill="D9D9D9"/>
            <w:vAlign w:val="center"/>
          </w:tcPr>
          <w:p w:rsidR="00F854D2" w:rsidRDefault="0037332A" w:rsidP="00F854D2">
            <w:pPr>
              <w:pStyle w:val="NoSpacing"/>
              <w:rPr>
                <w:b/>
                <w:sz w:val="22"/>
                <w:szCs w:val="22"/>
              </w:rPr>
            </w:pPr>
            <w:r>
              <w:rPr>
                <w:b/>
                <w:sz w:val="22"/>
                <w:szCs w:val="22"/>
              </w:rPr>
              <w:t>Strategies</w:t>
            </w:r>
          </w:p>
          <w:p w:rsidR="00C8316A" w:rsidRPr="00DD0704" w:rsidRDefault="00C8316A" w:rsidP="00C8316A">
            <w:pPr>
              <w:rPr>
                <w:rFonts w:asciiTheme="minorHAnsi" w:hAnsiTheme="minorHAnsi" w:cs="Calibri"/>
                <w:i/>
                <w:sz w:val="16"/>
                <w:szCs w:val="16"/>
              </w:rPr>
            </w:pPr>
            <w:r w:rsidRPr="00DD0704">
              <w:rPr>
                <w:rFonts w:asciiTheme="minorHAnsi" w:hAnsiTheme="minorHAnsi" w:cs="Calibri"/>
                <w:i/>
                <w:sz w:val="16"/>
                <w:szCs w:val="16"/>
              </w:rPr>
              <w:t>(Include strategies used by the educator to support meeting the needs for student growth)</w:t>
            </w:r>
          </w:p>
          <w:p w:rsidR="00C8316A" w:rsidRPr="00F708E8" w:rsidRDefault="00C8316A" w:rsidP="00F854D2">
            <w:pPr>
              <w:pStyle w:val="NoSpacing"/>
              <w:rPr>
                <w:b/>
                <w:sz w:val="22"/>
                <w:szCs w:val="22"/>
              </w:rPr>
            </w:pPr>
          </w:p>
          <w:p w:rsidR="00F854D2" w:rsidRDefault="00BF3ECD" w:rsidP="00F854D2">
            <w:pPr>
              <w:pStyle w:val="NoSpacing"/>
              <w:numPr>
                <w:ilvl w:val="0"/>
                <w:numId w:val="2"/>
              </w:numPr>
              <w:rPr>
                <w:sz w:val="18"/>
                <w:szCs w:val="18"/>
              </w:rPr>
            </w:pPr>
            <w:r>
              <w:rPr>
                <w:sz w:val="18"/>
                <w:szCs w:val="18"/>
              </w:rPr>
              <w:t>How will I attain this goal?</w:t>
            </w:r>
          </w:p>
          <w:p w:rsidR="00BF3ECD" w:rsidRDefault="00BF3ECD" w:rsidP="00F854D2">
            <w:pPr>
              <w:pStyle w:val="NoSpacing"/>
              <w:numPr>
                <w:ilvl w:val="0"/>
                <w:numId w:val="2"/>
              </w:numPr>
              <w:rPr>
                <w:sz w:val="18"/>
                <w:szCs w:val="18"/>
              </w:rPr>
            </w:pPr>
            <w:r>
              <w:rPr>
                <w:sz w:val="18"/>
                <w:szCs w:val="18"/>
              </w:rPr>
              <w:t>What specific actions will lead to goal attainment?</w:t>
            </w:r>
          </w:p>
          <w:p w:rsidR="00BF3ECD" w:rsidRDefault="00BF3ECD" w:rsidP="00F854D2">
            <w:pPr>
              <w:pStyle w:val="NoSpacing"/>
              <w:numPr>
                <w:ilvl w:val="0"/>
                <w:numId w:val="2"/>
              </w:numPr>
              <w:rPr>
                <w:sz w:val="18"/>
                <w:szCs w:val="18"/>
              </w:rPr>
            </w:pPr>
            <w:r>
              <w:rPr>
                <w:sz w:val="18"/>
                <w:szCs w:val="18"/>
              </w:rPr>
              <w:t>What specific strategies will the administrator incorporate into his/her professional practice?</w:t>
            </w:r>
          </w:p>
          <w:p w:rsidR="0037332A" w:rsidRPr="00BF3ECD" w:rsidRDefault="0037332A" w:rsidP="007650FF">
            <w:pPr>
              <w:pStyle w:val="NoSpacing"/>
              <w:numPr>
                <w:ilvl w:val="0"/>
                <w:numId w:val="2"/>
              </w:numPr>
              <w:rPr>
                <w:sz w:val="18"/>
                <w:szCs w:val="18"/>
              </w:rPr>
            </w:pPr>
            <w:r w:rsidRPr="0037332A">
              <w:rPr>
                <w:sz w:val="18"/>
                <w:szCs w:val="18"/>
              </w:rPr>
              <w:t xml:space="preserve">Describes the instructional strategies the educator will use relevant to learning specific content and skills to accomplish the goal. These strategies can be adjusted throughout the year based on data about student progress.  </w:t>
            </w:r>
          </w:p>
        </w:tc>
        <w:tc>
          <w:tcPr>
            <w:tcW w:w="6480" w:type="dxa"/>
            <w:gridSpan w:val="2"/>
            <w:shd w:val="clear" w:color="auto" w:fill="auto"/>
          </w:tcPr>
          <w:p w:rsidR="00F854D2" w:rsidRPr="00F708E8" w:rsidRDefault="00F854D2" w:rsidP="005F66DF">
            <w:pPr>
              <w:pStyle w:val="NoSpacing"/>
              <w:rPr>
                <w:sz w:val="22"/>
                <w:szCs w:val="22"/>
              </w:rPr>
            </w:pPr>
          </w:p>
        </w:tc>
      </w:tr>
      <w:tr w:rsidR="00682202" w:rsidTr="005F66DF">
        <w:trPr>
          <w:trHeight w:val="720"/>
        </w:trPr>
        <w:tc>
          <w:tcPr>
            <w:tcW w:w="498" w:type="dxa"/>
            <w:vMerge/>
            <w:shd w:val="clear" w:color="auto" w:fill="D9D9D9"/>
          </w:tcPr>
          <w:p w:rsidR="00682202" w:rsidRPr="00F708E8" w:rsidRDefault="00682202" w:rsidP="005F66DF">
            <w:pPr>
              <w:pStyle w:val="NoSpacing"/>
              <w:rPr>
                <w:sz w:val="22"/>
                <w:szCs w:val="22"/>
              </w:rPr>
            </w:pPr>
          </w:p>
        </w:tc>
        <w:tc>
          <w:tcPr>
            <w:tcW w:w="4110" w:type="dxa"/>
            <w:gridSpan w:val="2"/>
            <w:shd w:val="clear" w:color="auto" w:fill="D9D9D9"/>
            <w:vAlign w:val="center"/>
          </w:tcPr>
          <w:p w:rsidR="00682202" w:rsidRDefault="0037332A" w:rsidP="005F66DF">
            <w:pPr>
              <w:pStyle w:val="NoSpacing"/>
              <w:rPr>
                <w:b/>
                <w:sz w:val="22"/>
                <w:szCs w:val="22"/>
              </w:rPr>
            </w:pPr>
            <w:r>
              <w:rPr>
                <w:b/>
                <w:sz w:val="22"/>
                <w:szCs w:val="22"/>
              </w:rPr>
              <w:t>Professional Learning &amp; Support</w:t>
            </w:r>
          </w:p>
          <w:p w:rsidR="00C8316A" w:rsidRPr="00F708E8" w:rsidRDefault="00C8316A" w:rsidP="005F66DF">
            <w:pPr>
              <w:pStyle w:val="NoSpacing"/>
              <w:rPr>
                <w:b/>
                <w:sz w:val="22"/>
                <w:szCs w:val="22"/>
              </w:rPr>
            </w:pPr>
            <w:r w:rsidRPr="00DD0704">
              <w:rPr>
                <w:rFonts w:asciiTheme="minorHAnsi" w:hAnsiTheme="minorHAnsi" w:cs="Calibri"/>
                <w:i/>
                <w:sz w:val="16"/>
                <w:szCs w:val="16"/>
              </w:rPr>
              <w:t>(Identify areas of additional learning and support needed by the educator to meet SLG)</w:t>
            </w:r>
          </w:p>
          <w:p w:rsidR="00682202" w:rsidRDefault="00BF3ECD" w:rsidP="005F66DF">
            <w:pPr>
              <w:pStyle w:val="NoSpacing"/>
              <w:numPr>
                <w:ilvl w:val="0"/>
                <w:numId w:val="4"/>
              </w:numPr>
              <w:rPr>
                <w:sz w:val="18"/>
                <w:szCs w:val="18"/>
              </w:rPr>
            </w:pPr>
            <w:r>
              <w:rPr>
                <w:sz w:val="18"/>
                <w:szCs w:val="18"/>
              </w:rPr>
              <w:t>What professional development will help me accomplish my goal?</w:t>
            </w:r>
          </w:p>
          <w:p w:rsidR="00BF3ECD" w:rsidRDefault="00BF3ECD" w:rsidP="005F66DF">
            <w:pPr>
              <w:pStyle w:val="NoSpacing"/>
              <w:numPr>
                <w:ilvl w:val="0"/>
                <w:numId w:val="4"/>
              </w:numPr>
              <w:rPr>
                <w:sz w:val="18"/>
                <w:szCs w:val="18"/>
              </w:rPr>
            </w:pPr>
            <w:r>
              <w:rPr>
                <w:sz w:val="18"/>
                <w:szCs w:val="18"/>
              </w:rPr>
              <w:t>How has my self-assessment and evaluation informed my professional development needs?</w:t>
            </w:r>
          </w:p>
          <w:p w:rsidR="00BF3ECD" w:rsidRDefault="00BF3ECD" w:rsidP="005F66DF">
            <w:pPr>
              <w:pStyle w:val="NoSpacing"/>
              <w:numPr>
                <w:ilvl w:val="0"/>
                <w:numId w:val="4"/>
              </w:numPr>
              <w:rPr>
                <w:sz w:val="18"/>
                <w:szCs w:val="18"/>
              </w:rPr>
            </w:pPr>
            <w:r>
              <w:rPr>
                <w:sz w:val="18"/>
                <w:szCs w:val="18"/>
              </w:rPr>
              <w:t>How might I team with colleagues in professional development toward my goal?</w:t>
            </w:r>
          </w:p>
          <w:p w:rsidR="00682202" w:rsidRDefault="00BF3ECD" w:rsidP="00BF3ECD">
            <w:pPr>
              <w:pStyle w:val="NoSpacing"/>
              <w:numPr>
                <w:ilvl w:val="0"/>
                <w:numId w:val="4"/>
              </w:numPr>
              <w:rPr>
                <w:sz w:val="18"/>
                <w:szCs w:val="18"/>
              </w:rPr>
            </w:pPr>
            <w:r>
              <w:rPr>
                <w:sz w:val="18"/>
                <w:szCs w:val="18"/>
              </w:rPr>
              <w:t>How will my professional development impact my student growth goal?</w:t>
            </w:r>
          </w:p>
          <w:p w:rsidR="0037332A" w:rsidRPr="00BF3ECD" w:rsidRDefault="0037332A" w:rsidP="00BF3ECD">
            <w:pPr>
              <w:pStyle w:val="NoSpacing"/>
              <w:numPr>
                <w:ilvl w:val="0"/>
                <w:numId w:val="4"/>
              </w:numPr>
              <w:rPr>
                <w:sz w:val="18"/>
                <w:szCs w:val="18"/>
              </w:rPr>
            </w:pPr>
            <w:r w:rsidRPr="0037332A">
              <w:rPr>
                <w:sz w:val="18"/>
                <w:szCs w:val="18"/>
              </w:rPr>
              <w:t xml:space="preserve">Opportunity for the educator to identify areas of additional learning and support needed to meet student learning and growth goals. Self-reflection and identification of professional learning needs can help focus efforts to provide meaningful professional learning opportunities to educators.  </w:t>
            </w:r>
          </w:p>
        </w:tc>
        <w:tc>
          <w:tcPr>
            <w:tcW w:w="6480" w:type="dxa"/>
            <w:gridSpan w:val="2"/>
            <w:shd w:val="clear" w:color="auto" w:fill="auto"/>
          </w:tcPr>
          <w:p w:rsidR="00682202" w:rsidRPr="00F708E8" w:rsidRDefault="00682202" w:rsidP="005F66DF">
            <w:pPr>
              <w:pStyle w:val="NoSpacing"/>
              <w:rPr>
                <w:sz w:val="22"/>
                <w:szCs w:val="22"/>
              </w:rPr>
            </w:pPr>
          </w:p>
        </w:tc>
      </w:tr>
      <w:tr w:rsidR="00682202" w:rsidRPr="009E5D1D" w:rsidTr="005F66DF">
        <w:trPr>
          <w:trHeight w:val="432"/>
        </w:trPr>
        <w:tc>
          <w:tcPr>
            <w:tcW w:w="498" w:type="dxa"/>
            <w:vMerge/>
            <w:shd w:val="clear" w:color="auto" w:fill="auto"/>
          </w:tcPr>
          <w:p w:rsidR="00682202" w:rsidRPr="00DB6F70" w:rsidRDefault="00682202" w:rsidP="005F66DF">
            <w:pPr>
              <w:pStyle w:val="NoSpacing"/>
              <w:rPr>
                <w:b/>
                <w:sz w:val="12"/>
                <w:szCs w:val="12"/>
              </w:rPr>
            </w:pPr>
          </w:p>
        </w:tc>
        <w:tc>
          <w:tcPr>
            <w:tcW w:w="3279" w:type="dxa"/>
            <w:shd w:val="clear" w:color="auto" w:fill="auto"/>
          </w:tcPr>
          <w:p w:rsidR="00682202" w:rsidRPr="00DB6F70" w:rsidRDefault="00BA3EA2" w:rsidP="005F66DF">
            <w:pPr>
              <w:pStyle w:val="NoSpacing"/>
              <w:rPr>
                <w:b/>
                <w:sz w:val="12"/>
                <w:szCs w:val="12"/>
              </w:rPr>
            </w:pPr>
            <w:r>
              <w:rPr>
                <w:b/>
                <w:sz w:val="12"/>
                <w:szCs w:val="12"/>
              </w:rPr>
              <w:t>Teacher</w:t>
            </w:r>
            <w:r w:rsidR="00682202" w:rsidRPr="00DB6F70">
              <w:rPr>
                <w:b/>
                <w:sz w:val="12"/>
                <w:szCs w:val="12"/>
              </w:rPr>
              <w:t xml:space="preserve"> Signature:</w:t>
            </w:r>
          </w:p>
        </w:tc>
        <w:tc>
          <w:tcPr>
            <w:tcW w:w="831" w:type="dxa"/>
            <w:shd w:val="clear" w:color="auto" w:fill="auto"/>
          </w:tcPr>
          <w:p w:rsidR="00682202" w:rsidRPr="00DB6F70" w:rsidRDefault="00682202" w:rsidP="005F66DF">
            <w:pPr>
              <w:pStyle w:val="NoSpacing"/>
              <w:rPr>
                <w:b/>
                <w:sz w:val="12"/>
                <w:szCs w:val="12"/>
              </w:rPr>
            </w:pPr>
            <w:r w:rsidRPr="00DB6F70">
              <w:rPr>
                <w:b/>
                <w:sz w:val="12"/>
                <w:szCs w:val="12"/>
              </w:rPr>
              <w:t>Date:</w:t>
            </w:r>
          </w:p>
        </w:tc>
        <w:tc>
          <w:tcPr>
            <w:tcW w:w="3562" w:type="dxa"/>
            <w:shd w:val="clear" w:color="auto" w:fill="auto"/>
          </w:tcPr>
          <w:p w:rsidR="00682202" w:rsidRPr="00DB6F70" w:rsidRDefault="00BF3ECD" w:rsidP="005F66DF">
            <w:pPr>
              <w:pStyle w:val="NoSpacing"/>
              <w:rPr>
                <w:b/>
                <w:sz w:val="12"/>
                <w:szCs w:val="12"/>
              </w:rPr>
            </w:pPr>
            <w:r>
              <w:rPr>
                <w:b/>
                <w:sz w:val="12"/>
                <w:szCs w:val="12"/>
              </w:rPr>
              <w:t>Supervisor</w:t>
            </w:r>
            <w:r w:rsidR="00682202" w:rsidRPr="00DB6F70">
              <w:rPr>
                <w:b/>
                <w:sz w:val="12"/>
                <w:szCs w:val="12"/>
              </w:rPr>
              <w:t xml:space="preserve"> Signature:</w:t>
            </w:r>
          </w:p>
        </w:tc>
        <w:tc>
          <w:tcPr>
            <w:tcW w:w="2918" w:type="dxa"/>
            <w:shd w:val="clear" w:color="auto" w:fill="auto"/>
          </w:tcPr>
          <w:p w:rsidR="00682202" w:rsidRPr="00DB6F70" w:rsidRDefault="00682202" w:rsidP="005F66DF">
            <w:pPr>
              <w:pStyle w:val="NoSpacing"/>
              <w:rPr>
                <w:b/>
                <w:sz w:val="12"/>
                <w:szCs w:val="12"/>
              </w:rPr>
            </w:pPr>
            <w:r w:rsidRPr="00DB6F70">
              <w:rPr>
                <w:b/>
                <w:sz w:val="12"/>
                <w:szCs w:val="12"/>
              </w:rPr>
              <w:t>Date:</w:t>
            </w:r>
          </w:p>
        </w:tc>
      </w:tr>
    </w:tbl>
    <w:p w:rsidR="00682202" w:rsidRPr="003012FB" w:rsidRDefault="00682202" w:rsidP="00682202">
      <w:pPr>
        <w:pStyle w:val="NoSpacing"/>
        <w:rPr>
          <w:sz w:val="10"/>
          <w:szCs w:val="10"/>
        </w:rPr>
      </w:pPr>
    </w:p>
    <w:tbl>
      <w:tblPr>
        <w:tblW w:w="1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4"/>
        <w:gridCol w:w="3744"/>
        <w:gridCol w:w="360"/>
        <w:gridCol w:w="1152"/>
        <w:gridCol w:w="3708"/>
        <w:gridCol w:w="1620"/>
      </w:tblGrid>
      <w:tr w:rsidR="00682202" w:rsidTr="005F66DF">
        <w:trPr>
          <w:cantSplit/>
          <w:trHeight w:val="792"/>
        </w:trPr>
        <w:tc>
          <w:tcPr>
            <w:tcW w:w="504" w:type="dxa"/>
            <w:vMerge w:val="restart"/>
            <w:shd w:val="clear" w:color="auto" w:fill="D9D9D9"/>
            <w:textDirection w:val="btLr"/>
            <w:vAlign w:val="center"/>
          </w:tcPr>
          <w:p w:rsidR="00682202" w:rsidRPr="00F708E8" w:rsidRDefault="00682202" w:rsidP="005F66DF">
            <w:pPr>
              <w:pStyle w:val="NoSpacing"/>
              <w:ind w:left="113" w:right="113"/>
              <w:jc w:val="center"/>
              <w:rPr>
                <w:b/>
                <w:sz w:val="22"/>
                <w:szCs w:val="22"/>
              </w:rPr>
            </w:pPr>
            <w:r w:rsidRPr="00F708E8">
              <w:rPr>
                <w:b/>
                <w:sz w:val="22"/>
                <w:szCs w:val="22"/>
              </w:rPr>
              <w:t>Mid-Course Review</w:t>
            </w:r>
          </w:p>
        </w:tc>
        <w:tc>
          <w:tcPr>
            <w:tcW w:w="4104" w:type="dxa"/>
            <w:gridSpan w:val="2"/>
            <w:shd w:val="clear" w:color="auto" w:fill="D9D9D9"/>
            <w:vAlign w:val="center"/>
          </w:tcPr>
          <w:p w:rsidR="00682202" w:rsidRPr="00F708E8" w:rsidRDefault="00682202" w:rsidP="005F66DF">
            <w:pPr>
              <w:pStyle w:val="NoSpacing"/>
              <w:rPr>
                <w:b/>
                <w:sz w:val="22"/>
                <w:szCs w:val="22"/>
              </w:rPr>
            </w:pPr>
            <w:r w:rsidRPr="00F708E8">
              <w:rPr>
                <w:b/>
                <w:sz w:val="22"/>
                <w:szCs w:val="22"/>
              </w:rPr>
              <w:t>Collaborative Mid-Course Data Review</w:t>
            </w:r>
          </w:p>
          <w:p w:rsidR="00682202" w:rsidRPr="00DB6F70" w:rsidRDefault="00682202" w:rsidP="005F66DF">
            <w:pPr>
              <w:pStyle w:val="NoSpacing"/>
              <w:numPr>
                <w:ilvl w:val="0"/>
                <w:numId w:val="4"/>
              </w:numPr>
              <w:rPr>
                <w:sz w:val="18"/>
                <w:szCs w:val="18"/>
              </w:rPr>
            </w:pPr>
            <w:r w:rsidRPr="00DB6F70">
              <w:rPr>
                <w:sz w:val="18"/>
                <w:szCs w:val="18"/>
              </w:rPr>
              <w:t>What progress has been made?</w:t>
            </w:r>
          </w:p>
          <w:p w:rsidR="00682202" w:rsidRPr="00DB6F70" w:rsidRDefault="00682202" w:rsidP="005F66DF">
            <w:pPr>
              <w:pStyle w:val="NoSpacing"/>
              <w:numPr>
                <w:ilvl w:val="0"/>
                <w:numId w:val="4"/>
              </w:numPr>
              <w:rPr>
                <w:sz w:val="18"/>
                <w:szCs w:val="18"/>
              </w:rPr>
            </w:pPr>
            <w:r w:rsidRPr="00DB6F70">
              <w:rPr>
                <w:sz w:val="18"/>
                <w:szCs w:val="18"/>
              </w:rPr>
              <w:t xml:space="preserve">Attach supporting data </w:t>
            </w:r>
          </w:p>
        </w:tc>
        <w:tc>
          <w:tcPr>
            <w:tcW w:w="6480" w:type="dxa"/>
            <w:gridSpan w:val="3"/>
            <w:shd w:val="clear" w:color="auto" w:fill="auto"/>
          </w:tcPr>
          <w:p w:rsidR="00682202" w:rsidRPr="00F708E8" w:rsidRDefault="00682202" w:rsidP="005F66DF">
            <w:pPr>
              <w:pStyle w:val="NoSpacing"/>
              <w:rPr>
                <w:sz w:val="22"/>
                <w:szCs w:val="22"/>
              </w:rPr>
            </w:pPr>
          </w:p>
        </w:tc>
      </w:tr>
      <w:tr w:rsidR="00682202" w:rsidTr="005F66DF">
        <w:trPr>
          <w:cantSplit/>
          <w:trHeight w:val="792"/>
        </w:trPr>
        <w:tc>
          <w:tcPr>
            <w:tcW w:w="504" w:type="dxa"/>
            <w:vMerge/>
            <w:shd w:val="clear" w:color="auto" w:fill="D9D9D9"/>
          </w:tcPr>
          <w:p w:rsidR="00682202" w:rsidRPr="00F708E8" w:rsidRDefault="00682202" w:rsidP="005F66DF">
            <w:pPr>
              <w:pStyle w:val="NoSpacing"/>
              <w:rPr>
                <w:sz w:val="22"/>
                <w:szCs w:val="22"/>
              </w:rPr>
            </w:pPr>
          </w:p>
        </w:tc>
        <w:tc>
          <w:tcPr>
            <w:tcW w:w="4104" w:type="dxa"/>
            <w:gridSpan w:val="2"/>
            <w:shd w:val="clear" w:color="auto" w:fill="D9D9D9"/>
            <w:vAlign w:val="center"/>
          </w:tcPr>
          <w:p w:rsidR="00682202" w:rsidRPr="00F708E8" w:rsidRDefault="00BF3ECD" w:rsidP="005F66DF">
            <w:pPr>
              <w:pStyle w:val="NoSpacing"/>
              <w:rPr>
                <w:b/>
                <w:sz w:val="22"/>
                <w:szCs w:val="22"/>
              </w:rPr>
            </w:pPr>
            <w:r>
              <w:rPr>
                <w:b/>
                <w:sz w:val="22"/>
                <w:szCs w:val="22"/>
              </w:rPr>
              <w:t>Strategy Modification</w:t>
            </w:r>
          </w:p>
          <w:p w:rsidR="00682202" w:rsidRDefault="00682202" w:rsidP="005F66DF">
            <w:pPr>
              <w:pStyle w:val="NoSpacing"/>
              <w:numPr>
                <w:ilvl w:val="0"/>
                <w:numId w:val="5"/>
              </w:numPr>
              <w:rPr>
                <w:sz w:val="18"/>
                <w:szCs w:val="18"/>
              </w:rPr>
            </w:pPr>
            <w:r w:rsidRPr="00DB6F70">
              <w:rPr>
                <w:sz w:val="18"/>
                <w:szCs w:val="18"/>
              </w:rPr>
              <w:t>What adjustments need to be made to my strategies?</w:t>
            </w:r>
          </w:p>
          <w:p w:rsidR="00682202" w:rsidRPr="00DB6F70" w:rsidRDefault="00682202" w:rsidP="00BF3ECD">
            <w:pPr>
              <w:pStyle w:val="NoSpacing"/>
              <w:numPr>
                <w:ilvl w:val="0"/>
                <w:numId w:val="5"/>
              </w:numPr>
              <w:rPr>
                <w:sz w:val="18"/>
                <w:szCs w:val="18"/>
              </w:rPr>
            </w:pPr>
            <w:r>
              <w:rPr>
                <w:sz w:val="18"/>
                <w:szCs w:val="18"/>
              </w:rPr>
              <w:t>Is there new information that impacts reaching the SL</w:t>
            </w:r>
            <w:r w:rsidR="00BF3ECD">
              <w:rPr>
                <w:sz w:val="18"/>
                <w:szCs w:val="18"/>
              </w:rPr>
              <w:t>GG</w:t>
            </w:r>
            <w:r>
              <w:rPr>
                <w:sz w:val="18"/>
                <w:szCs w:val="18"/>
              </w:rPr>
              <w:t>?</w:t>
            </w:r>
          </w:p>
        </w:tc>
        <w:tc>
          <w:tcPr>
            <w:tcW w:w="6480" w:type="dxa"/>
            <w:gridSpan w:val="3"/>
            <w:shd w:val="clear" w:color="auto" w:fill="auto"/>
          </w:tcPr>
          <w:p w:rsidR="00682202" w:rsidRPr="00F708E8" w:rsidRDefault="00682202" w:rsidP="005F66DF">
            <w:pPr>
              <w:pStyle w:val="NoSpacing"/>
              <w:rPr>
                <w:sz w:val="22"/>
                <w:szCs w:val="22"/>
              </w:rPr>
            </w:pPr>
          </w:p>
        </w:tc>
      </w:tr>
      <w:tr w:rsidR="00BF3ECD" w:rsidTr="005F66DF">
        <w:trPr>
          <w:cantSplit/>
          <w:trHeight w:val="792"/>
        </w:trPr>
        <w:tc>
          <w:tcPr>
            <w:tcW w:w="504" w:type="dxa"/>
            <w:vMerge/>
            <w:shd w:val="clear" w:color="auto" w:fill="D9D9D9"/>
          </w:tcPr>
          <w:p w:rsidR="00BF3ECD" w:rsidRPr="00F708E8" w:rsidRDefault="00BF3ECD" w:rsidP="005F66DF">
            <w:pPr>
              <w:pStyle w:val="NoSpacing"/>
              <w:rPr>
                <w:sz w:val="22"/>
                <w:szCs w:val="22"/>
              </w:rPr>
            </w:pPr>
          </w:p>
        </w:tc>
        <w:tc>
          <w:tcPr>
            <w:tcW w:w="4104" w:type="dxa"/>
            <w:gridSpan w:val="2"/>
            <w:shd w:val="clear" w:color="auto" w:fill="D9D9D9"/>
            <w:vAlign w:val="center"/>
          </w:tcPr>
          <w:p w:rsidR="00BF3ECD" w:rsidRPr="00F708E8" w:rsidRDefault="00BF3ECD" w:rsidP="00BF3ECD">
            <w:pPr>
              <w:pStyle w:val="NoSpacing"/>
              <w:rPr>
                <w:b/>
                <w:sz w:val="22"/>
                <w:szCs w:val="22"/>
              </w:rPr>
            </w:pPr>
            <w:r>
              <w:rPr>
                <w:b/>
                <w:sz w:val="22"/>
                <w:szCs w:val="22"/>
              </w:rPr>
              <w:t>Implications for Professional Growth</w:t>
            </w:r>
          </w:p>
          <w:p w:rsidR="00BF3ECD" w:rsidRDefault="00BF3ECD" w:rsidP="00BF3ECD">
            <w:pPr>
              <w:pStyle w:val="NoSpacing"/>
              <w:numPr>
                <w:ilvl w:val="0"/>
                <w:numId w:val="5"/>
              </w:numPr>
              <w:rPr>
                <w:sz w:val="18"/>
                <w:szCs w:val="18"/>
              </w:rPr>
            </w:pPr>
            <w:r>
              <w:rPr>
                <w:sz w:val="18"/>
                <w:szCs w:val="18"/>
              </w:rPr>
              <w:t>Has my professional growth to date been relative?</w:t>
            </w:r>
          </w:p>
          <w:p w:rsidR="00BF3ECD" w:rsidRDefault="00BF3ECD" w:rsidP="00BF3ECD">
            <w:pPr>
              <w:pStyle w:val="NoSpacing"/>
              <w:numPr>
                <w:ilvl w:val="0"/>
                <w:numId w:val="5"/>
              </w:numPr>
              <w:rPr>
                <w:sz w:val="18"/>
                <w:szCs w:val="18"/>
              </w:rPr>
            </w:pPr>
            <w:r>
              <w:rPr>
                <w:sz w:val="18"/>
                <w:szCs w:val="18"/>
              </w:rPr>
              <w:t>How has my professional growth impacted student learning?</w:t>
            </w:r>
          </w:p>
          <w:p w:rsidR="00BF3ECD" w:rsidRPr="00BF3ECD" w:rsidRDefault="00BF3ECD" w:rsidP="00BF3ECD">
            <w:pPr>
              <w:pStyle w:val="NoSpacing"/>
              <w:numPr>
                <w:ilvl w:val="0"/>
                <w:numId w:val="5"/>
              </w:numPr>
              <w:rPr>
                <w:sz w:val="18"/>
                <w:szCs w:val="18"/>
              </w:rPr>
            </w:pPr>
            <w:r>
              <w:rPr>
                <w:sz w:val="18"/>
                <w:szCs w:val="18"/>
              </w:rPr>
              <w:t>Have my professional growth needs changed?</w:t>
            </w:r>
          </w:p>
        </w:tc>
        <w:tc>
          <w:tcPr>
            <w:tcW w:w="6480" w:type="dxa"/>
            <w:gridSpan w:val="3"/>
            <w:shd w:val="clear" w:color="auto" w:fill="auto"/>
          </w:tcPr>
          <w:p w:rsidR="00BF3ECD" w:rsidRPr="00F708E8" w:rsidRDefault="00BF3ECD" w:rsidP="005F66DF">
            <w:pPr>
              <w:pStyle w:val="NoSpacing"/>
              <w:rPr>
                <w:sz w:val="22"/>
                <w:szCs w:val="22"/>
              </w:rPr>
            </w:pPr>
          </w:p>
        </w:tc>
      </w:tr>
      <w:tr w:rsidR="00682202" w:rsidTr="005F66DF">
        <w:trPr>
          <w:trHeight w:val="432"/>
        </w:trPr>
        <w:tc>
          <w:tcPr>
            <w:tcW w:w="504" w:type="dxa"/>
            <w:vMerge/>
            <w:shd w:val="clear" w:color="auto" w:fill="auto"/>
          </w:tcPr>
          <w:p w:rsidR="00682202" w:rsidRPr="00F708E8" w:rsidRDefault="00682202" w:rsidP="005F66DF">
            <w:pPr>
              <w:pStyle w:val="NoSpacing"/>
              <w:rPr>
                <w:sz w:val="22"/>
                <w:szCs w:val="22"/>
              </w:rPr>
            </w:pPr>
          </w:p>
        </w:tc>
        <w:tc>
          <w:tcPr>
            <w:tcW w:w="3744" w:type="dxa"/>
            <w:shd w:val="clear" w:color="auto" w:fill="auto"/>
          </w:tcPr>
          <w:p w:rsidR="00682202" w:rsidRPr="00DB6F70" w:rsidRDefault="00BA3EA2" w:rsidP="005F66DF">
            <w:pPr>
              <w:pStyle w:val="NoSpacing"/>
              <w:rPr>
                <w:b/>
                <w:sz w:val="12"/>
                <w:szCs w:val="12"/>
              </w:rPr>
            </w:pPr>
            <w:r>
              <w:rPr>
                <w:b/>
                <w:sz w:val="12"/>
                <w:szCs w:val="12"/>
              </w:rPr>
              <w:t>Teacher</w:t>
            </w:r>
            <w:r w:rsidR="00682202" w:rsidRPr="00DB6F70">
              <w:rPr>
                <w:b/>
                <w:sz w:val="12"/>
                <w:szCs w:val="12"/>
              </w:rPr>
              <w:t xml:space="preserve"> Signature:</w:t>
            </w:r>
          </w:p>
        </w:tc>
        <w:tc>
          <w:tcPr>
            <w:tcW w:w="1512" w:type="dxa"/>
            <w:gridSpan w:val="2"/>
            <w:shd w:val="clear" w:color="auto" w:fill="auto"/>
          </w:tcPr>
          <w:p w:rsidR="00682202" w:rsidRPr="00DB6F70" w:rsidRDefault="00682202" w:rsidP="005F66DF">
            <w:pPr>
              <w:pStyle w:val="NoSpacing"/>
              <w:rPr>
                <w:b/>
                <w:sz w:val="12"/>
                <w:szCs w:val="12"/>
              </w:rPr>
            </w:pPr>
            <w:r w:rsidRPr="00DB6F70">
              <w:rPr>
                <w:b/>
                <w:sz w:val="12"/>
                <w:szCs w:val="12"/>
              </w:rPr>
              <w:t>Date:</w:t>
            </w:r>
          </w:p>
        </w:tc>
        <w:tc>
          <w:tcPr>
            <w:tcW w:w="3708" w:type="dxa"/>
            <w:shd w:val="clear" w:color="auto" w:fill="auto"/>
          </w:tcPr>
          <w:p w:rsidR="00682202" w:rsidRPr="00DB6F70" w:rsidRDefault="00BF3ECD" w:rsidP="005F66DF">
            <w:pPr>
              <w:pStyle w:val="NoSpacing"/>
              <w:rPr>
                <w:b/>
                <w:sz w:val="12"/>
                <w:szCs w:val="12"/>
              </w:rPr>
            </w:pPr>
            <w:r>
              <w:rPr>
                <w:b/>
                <w:sz w:val="12"/>
                <w:szCs w:val="12"/>
              </w:rPr>
              <w:t>Supervisor</w:t>
            </w:r>
            <w:r w:rsidR="00682202" w:rsidRPr="00DB6F70">
              <w:rPr>
                <w:b/>
                <w:sz w:val="12"/>
                <w:szCs w:val="12"/>
              </w:rPr>
              <w:t xml:space="preserve"> Signature:</w:t>
            </w:r>
          </w:p>
        </w:tc>
        <w:tc>
          <w:tcPr>
            <w:tcW w:w="1620" w:type="dxa"/>
            <w:shd w:val="clear" w:color="auto" w:fill="auto"/>
          </w:tcPr>
          <w:p w:rsidR="00682202" w:rsidRPr="00DB6F70" w:rsidRDefault="00682202" w:rsidP="005F66DF">
            <w:pPr>
              <w:pStyle w:val="NoSpacing"/>
              <w:rPr>
                <w:b/>
                <w:sz w:val="12"/>
                <w:szCs w:val="12"/>
              </w:rPr>
            </w:pPr>
            <w:r w:rsidRPr="00DB6F70">
              <w:rPr>
                <w:b/>
                <w:sz w:val="12"/>
                <w:szCs w:val="12"/>
              </w:rPr>
              <w:t>Date:</w:t>
            </w:r>
          </w:p>
        </w:tc>
      </w:tr>
    </w:tbl>
    <w:p w:rsidR="00682202" w:rsidRPr="003012FB" w:rsidRDefault="00682202" w:rsidP="00682202">
      <w:pPr>
        <w:pStyle w:val="NoSpacing"/>
        <w:rPr>
          <w:sz w:val="10"/>
          <w:szCs w:val="10"/>
        </w:rPr>
      </w:pPr>
    </w:p>
    <w:tbl>
      <w:tblPr>
        <w:tblW w:w="1110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8"/>
        <w:gridCol w:w="3755"/>
        <w:gridCol w:w="355"/>
        <w:gridCol w:w="1159"/>
        <w:gridCol w:w="3712"/>
        <w:gridCol w:w="1623"/>
      </w:tblGrid>
      <w:tr w:rsidR="00682202" w:rsidTr="005F66DF">
        <w:trPr>
          <w:cantSplit/>
          <w:trHeight w:val="495"/>
        </w:trPr>
        <w:tc>
          <w:tcPr>
            <w:tcW w:w="498" w:type="dxa"/>
            <w:vMerge w:val="restart"/>
            <w:shd w:val="clear" w:color="auto" w:fill="D9D9D9"/>
            <w:textDirection w:val="btLr"/>
            <w:vAlign w:val="center"/>
          </w:tcPr>
          <w:p w:rsidR="00682202" w:rsidRPr="00F708E8" w:rsidRDefault="00682202" w:rsidP="005F66DF">
            <w:pPr>
              <w:pStyle w:val="NoSpacing"/>
              <w:ind w:left="113" w:right="113"/>
              <w:jc w:val="center"/>
              <w:rPr>
                <w:b/>
                <w:sz w:val="22"/>
                <w:szCs w:val="22"/>
              </w:rPr>
            </w:pPr>
            <w:r w:rsidRPr="00F708E8">
              <w:rPr>
                <w:b/>
                <w:sz w:val="22"/>
                <w:szCs w:val="22"/>
              </w:rPr>
              <w:t>Post-Conference</w:t>
            </w:r>
          </w:p>
        </w:tc>
        <w:tc>
          <w:tcPr>
            <w:tcW w:w="4110" w:type="dxa"/>
            <w:gridSpan w:val="2"/>
            <w:shd w:val="clear" w:color="auto" w:fill="D9D9D9"/>
            <w:vAlign w:val="center"/>
          </w:tcPr>
          <w:p w:rsidR="00682202" w:rsidRPr="00F708E8" w:rsidRDefault="00682202" w:rsidP="005F66DF">
            <w:pPr>
              <w:pStyle w:val="NoSpacing"/>
              <w:rPr>
                <w:b/>
                <w:sz w:val="22"/>
                <w:szCs w:val="22"/>
              </w:rPr>
            </w:pPr>
            <w:r w:rsidRPr="00F708E8">
              <w:rPr>
                <w:b/>
                <w:sz w:val="22"/>
                <w:szCs w:val="22"/>
              </w:rPr>
              <w:t>End-of-Year Data</w:t>
            </w:r>
          </w:p>
          <w:p w:rsidR="00682202" w:rsidRPr="00DB6F70" w:rsidRDefault="00682202" w:rsidP="005F66DF">
            <w:pPr>
              <w:pStyle w:val="NoSpacing"/>
              <w:numPr>
                <w:ilvl w:val="0"/>
                <w:numId w:val="5"/>
              </w:numPr>
              <w:rPr>
                <w:sz w:val="18"/>
                <w:szCs w:val="18"/>
              </w:rPr>
            </w:pPr>
            <w:r w:rsidRPr="00DB6F70">
              <w:rPr>
                <w:sz w:val="18"/>
                <w:szCs w:val="18"/>
              </w:rPr>
              <w:t>What does the end of the year data show?</w:t>
            </w:r>
          </w:p>
          <w:p w:rsidR="00682202" w:rsidRPr="00DB6F70" w:rsidRDefault="00682202" w:rsidP="005F66DF">
            <w:pPr>
              <w:pStyle w:val="NoSpacing"/>
              <w:numPr>
                <w:ilvl w:val="0"/>
                <w:numId w:val="5"/>
              </w:numPr>
              <w:rPr>
                <w:sz w:val="18"/>
                <w:szCs w:val="18"/>
              </w:rPr>
            </w:pPr>
            <w:r w:rsidRPr="00DB6F70">
              <w:rPr>
                <w:sz w:val="18"/>
                <w:szCs w:val="18"/>
              </w:rPr>
              <w:t>Attach data</w:t>
            </w:r>
          </w:p>
        </w:tc>
        <w:tc>
          <w:tcPr>
            <w:tcW w:w="6494" w:type="dxa"/>
            <w:gridSpan w:val="3"/>
            <w:shd w:val="clear" w:color="auto" w:fill="auto"/>
          </w:tcPr>
          <w:p w:rsidR="00682202" w:rsidRPr="00F708E8" w:rsidRDefault="00682202" w:rsidP="005F66DF">
            <w:pPr>
              <w:pStyle w:val="NoSpacing"/>
              <w:rPr>
                <w:sz w:val="22"/>
                <w:szCs w:val="22"/>
              </w:rPr>
            </w:pPr>
          </w:p>
        </w:tc>
      </w:tr>
      <w:tr w:rsidR="00682202" w:rsidTr="005F66DF">
        <w:trPr>
          <w:cantSplit/>
          <w:trHeight w:val="495"/>
        </w:trPr>
        <w:tc>
          <w:tcPr>
            <w:tcW w:w="498" w:type="dxa"/>
            <w:vMerge/>
            <w:shd w:val="clear" w:color="auto" w:fill="D9D9D9"/>
          </w:tcPr>
          <w:p w:rsidR="00682202" w:rsidRPr="00F708E8" w:rsidRDefault="00682202" w:rsidP="005F66DF">
            <w:pPr>
              <w:pStyle w:val="NoSpacing"/>
              <w:rPr>
                <w:sz w:val="22"/>
                <w:szCs w:val="22"/>
              </w:rPr>
            </w:pPr>
          </w:p>
        </w:tc>
        <w:tc>
          <w:tcPr>
            <w:tcW w:w="4110" w:type="dxa"/>
            <w:gridSpan w:val="2"/>
            <w:shd w:val="clear" w:color="auto" w:fill="D9D9D9"/>
            <w:vAlign w:val="center"/>
          </w:tcPr>
          <w:p w:rsidR="00682202" w:rsidRPr="00F708E8" w:rsidRDefault="00682202" w:rsidP="005F66DF">
            <w:pPr>
              <w:pStyle w:val="NoSpacing"/>
              <w:rPr>
                <w:b/>
                <w:sz w:val="22"/>
                <w:szCs w:val="22"/>
              </w:rPr>
            </w:pPr>
            <w:r w:rsidRPr="00F708E8">
              <w:rPr>
                <w:b/>
                <w:sz w:val="22"/>
                <w:szCs w:val="22"/>
              </w:rPr>
              <w:t>Reflection on Results</w:t>
            </w:r>
          </w:p>
          <w:p w:rsidR="00682202" w:rsidRPr="00DB6F70" w:rsidRDefault="00682202" w:rsidP="005F66DF">
            <w:pPr>
              <w:pStyle w:val="NoSpacing"/>
              <w:numPr>
                <w:ilvl w:val="0"/>
                <w:numId w:val="6"/>
              </w:numPr>
              <w:rPr>
                <w:sz w:val="18"/>
                <w:szCs w:val="18"/>
              </w:rPr>
            </w:pPr>
            <w:r w:rsidRPr="00DB6F70">
              <w:rPr>
                <w:sz w:val="18"/>
                <w:szCs w:val="18"/>
              </w:rPr>
              <w:t>Overall, what worked, or what should be refined?</w:t>
            </w:r>
          </w:p>
        </w:tc>
        <w:tc>
          <w:tcPr>
            <w:tcW w:w="6494" w:type="dxa"/>
            <w:gridSpan w:val="3"/>
            <w:shd w:val="clear" w:color="auto" w:fill="auto"/>
          </w:tcPr>
          <w:p w:rsidR="00682202" w:rsidRPr="00F708E8" w:rsidRDefault="00682202" w:rsidP="005F66DF">
            <w:pPr>
              <w:pStyle w:val="NoSpacing"/>
              <w:rPr>
                <w:sz w:val="22"/>
                <w:szCs w:val="22"/>
              </w:rPr>
            </w:pPr>
          </w:p>
        </w:tc>
      </w:tr>
      <w:tr w:rsidR="00682202" w:rsidTr="005F66DF">
        <w:trPr>
          <w:trHeight w:val="495"/>
        </w:trPr>
        <w:tc>
          <w:tcPr>
            <w:tcW w:w="498" w:type="dxa"/>
            <w:vMerge/>
            <w:shd w:val="clear" w:color="auto" w:fill="D9D9D9"/>
          </w:tcPr>
          <w:p w:rsidR="00682202" w:rsidRPr="00F708E8" w:rsidRDefault="00682202" w:rsidP="005F66DF">
            <w:pPr>
              <w:pStyle w:val="NoSpacing"/>
              <w:rPr>
                <w:sz w:val="22"/>
                <w:szCs w:val="22"/>
              </w:rPr>
            </w:pPr>
          </w:p>
        </w:tc>
        <w:tc>
          <w:tcPr>
            <w:tcW w:w="4110" w:type="dxa"/>
            <w:gridSpan w:val="2"/>
            <w:shd w:val="clear" w:color="auto" w:fill="D9D9D9"/>
            <w:vAlign w:val="center"/>
          </w:tcPr>
          <w:p w:rsidR="00682202" w:rsidRPr="00F708E8" w:rsidRDefault="00682202" w:rsidP="005F66DF">
            <w:pPr>
              <w:pStyle w:val="NoSpacing"/>
              <w:rPr>
                <w:b/>
                <w:sz w:val="22"/>
                <w:szCs w:val="22"/>
              </w:rPr>
            </w:pPr>
            <w:r w:rsidRPr="00F708E8">
              <w:rPr>
                <w:b/>
                <w:sz w:val="22"/>
                <w:szCs w:val="22"/>
              </w:rPr>
              <w:t>Professional Growth Plan Implications</w:t>
            </w:r>
          </w:p>
          <w:p w:rsidR="00682202" w:rsidRPr="00DB6F70" w:rsidRDefault="00BF3ECD" w:rsidP="00BF3ECD">
            <w:pPr>
              <w:pStyle w:val="NoSpacing"/>
              <w:numPr>
                <w:ilvl w:val="0"/>
                <w:numId w:val="6"/>
              </w:numPr>
              <w:rPr>
                <w:sz w:val="18"/>
                <w:szCs w:val="18"/>
              </w:rPr>
            </w:pPr>
            <w:r>
              <w:rPr>
                <w:sz w:val="18"/>
                <w:szCs w:val="18"/>
              </w:rPr>
              <w:t>How can I use the</w:t>
            </w:r>
            <w:r w:rsidR="00682202" w:rsidRPr="00DB6F70">
              <w:rPr>
                <w:sz w:val="18"/>
                <w:szCs w:val="18"/>
              </w:rPr>
              <w:t xml:space="preserve"> results</w:t>
            </w:r>
            <w:r>
              <w:rPr>
                <w:sz w:val="18"/>
                <w:szCs w:val="18"/>
              </w:rPr>
              <w:t xml:space="preserve"> from my goals and my self-assessment to support my continued </w:t>
            </w:r>
            <w:r w:rsidR="00682202" w:rsidRPr="00DB6F70">
              <w:rPr>
                <w:sz w:val="18"/>
                <w:szCs w:val="18"/>
              </w:rPr>
              <w:t>professional growth?</w:t>
            </w:r>
          </w:p>
        </w:tc>
        <w:tc>
          <w:tcPr>
            <w:tcW w:w="6494" w:type="dxa"/>
            <w:gridSpan w:val="3"/>
            <w:shd w:val="clear" w:color="auto" w:fill="auto"/>
          </w:tcPr>
          <w:p w:rsidR="00682202" w:rsidRPr="00F708E8" w:rsidRDefault="00682202" w:rsidP="005F66DF">
            <w:pPr>
              <w:pStyle w:val="NoSpacing"/>
              <w:rPr>
                <w:sz w:val="22"/>
                <w:szCs w:val="22"/>
              </w:rPr>
            </w:pPr>
          </w:p>
        </w:tc>
      </w:tr>
      <w:tr w:rsidR="00682202" w:rsidTr="005F66DF">
        <w:trPr>
          <w:trHeight w:val="426"/>
        </w:trPr>
        <w:tc>
          <w:tcPr>
            <w:tcW w:w="498" w:type="dxa"/>
            <w:vMerge/>
            <w:shd w:val="clear" w:color="auto" w:fill="auto"/>
          </w:tcPr>
          <w:p w:rsidR="00682202" w:rsidRPr="00F708E8" w:rsidRDefault="00682202" w:rsidP="005F66DF">
            <w:pPr>
              <w:pStyle w:val="NoSpacing"/>
              <w:rPr>
                <w:sz w:val="22"/>
                <w:szCs w:val="22"/>
              </w:rPr>
            </w:pPr>
          </w:p>
        </w:tc>
        <w:tc>
          <w:tcPr>
            <w:tcW w:w="3755" w:type="dxa"/>
            <w:shd w:val="clear" w:color="auto" w:fill="auto"/>
          </w:tcPr>
          <w:p w:rsidR="00682202" w:rsidRPr="00DB6F70" w:rsidRDefault="00BA3EA2" w:rsidP="005F66DF">
            <w:pPr>
              <w:pStyle w:val="NoSpacing"/>
              <w:rPr>
                <w:b/>
                <w:sz w:val="12"/>
                <w:szCs w:val="12"/>
              </w:rPr>
            </w:pPr>
            <w:r>
              <w:rPr>
                <w:b/>
                <w:sz w:val="12"/>
                <w:szCs w:val="12"/>
              </w:rPr>
              <w:t>Teacher</w:t>
            </w:r>
            <w:r w:rsidR="00682202" w:rsidRPr="00DB6F70">
              <w:rPr>
                <w:b/>
                <w:sz w:val="12"/>
                <w:szCs w:val="12"/>
              </w:rPr>
              <w:t xml:space="preserve"> Signature:</w:t>
            </w:r>
          </w:p>
        </w:tc>
        <w:tc>
          <w:tcPr>
            <w:tcW w:w="1514" w:type="dxa"/>
            <w:gridSpan w:val="2"/>
            <w:shd w:val="clear" w:color="auto" w:fill="auto"/>
          </w:tcPr>
          <w:p w:rsidR="00682202" w:rsidRPr="00DB6F70" w:rsidRDefault="00682202" w:rsidP="005F66DF">
            <w:pPr>
              <w:pStyle w:val="NoSpacing"/>
              <w:rPr>
                <w:b/>
                <w:sz w:val="12"/>
                <w:szCs w:val="12"/>
              </w:rPr>
            </w:pPr>
            <w:r w:rsidRPr="00DB6F70">
              <w:rPr>
                <w:b/>
                <w:sz w:val="12"/>
                <w:szCs w:val="12"/>
              </w:rPr>
              <w:t>Date:</w:t>
            </w:r>
          </w:p>
        </w:tc>
        <w:tc>
          <w:tcPr>
            <w:tcW w:w="3712" w:type="dxa"/>
            <w:shd w:val="clear" w:color="auto" w:fill="auto"/>
          </w:tcPr>
          <w:p w:rsidR="00682202" w:rsidRPr="00DB6F70" w:rsidRDefault="00BF3ECD" w:rsidP="005F66DF">
            <w:pPr>
              <w:pStyle w:val="NoSpacing"/>
              <w:rPr>
                <w:b/>
                <w:sz w:val="12"/>
                <w:szCs w:val="12"/>
              </w:rPr>
            </w:pPr>
            <w:r>
              <w:rPr>
                <w:b/>
                <w:sz w:val="12"/>
                <w:szCs w:val="12"/>
              </w:rPr>
              <w:t>Supervisor</w:t>
            </w:r>
            <w:r w:rsidR="00682202" w:rsidRPr="00DB6F70">
              <w:rPr>
                <w:b/>
                <w:sz w:val="12"/>
                <w:szCs w:val="12"/>
              </w:rPr>
              <w:t xml:space="preserve"> Signature:</w:t>
            </w:r>
          </w:p>
        </w:tc>
        <w:tc>
          <w:tcPr>
            <w:tcW w:w="1623" w:type="dxa"/>
            <w:shd w:val="clear" w:color="auto" w:fill="auto"/>
          </w:tcPr>
          <w:p w:rsidR="00682202" w:rsidRPr="00DB6F70" w:rsidRDefault="0053331D" w:rsidP="005F66DF">
            <w:pPr>
              <w:pStyle w:val="NoSpacing"/>
              <w:rPr>
                <w:b/>
                <w:sz w:val="12"/>
                <w:szCs w:val="1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769620</wp:posOffset>
                      </wp:positionH>
                      <wp:positionV relativeFrom="paragraph">
                        <wp:posOffset>442595</wp:posOffset>
                      </wp:positionV>
                      <wp:extent cx="9144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solidFill>
                                <a:sysClr val="window" lastClr="FFFFFF"/>
                              </a:solidFill>
                              <a:ln w="6350">
                                <a:noFill/>
                              </a:ln>
                              <a:effectLst/>
                            </wps:spPr>
                            <wps:txbx>
                              <w:txbxContent>
                                <w:p w:rsidR="005F66DF" w:rsidRDefault="005F66DF" w:rsidP="006822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6pt;margin-top:34.85pt;width:1in;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" fillcolor="window" stroked="f" strokeweight=".5pt">
                      <v:path arrowok="t"/>
                      <v:textbox>
                        <w:txbxContent>
                          <w:p w:rsidR="005F66DF" w:rsidRDefault="005F66DF" w:rsidP="00682202"/>
                        </w:txbxContent>
                      </v:textbox>
                    </v:shape>
                  </w:pict>
                </mc:Fallback>
              </mc:AlternateContent>
            </w:r>
            <w:r w:rsidR="00682202" w:rsidRPr="00DB6F70">
              <w:rPr>
                <w:b/>
                <w:sz w:val="12"/>
                <w:szCs w:val="12"/>
              </w:rPr>
              <w:t>Date:</w:t>
            </w:r>
          </w:p>
        </w:tc>
      </w:tr>
    </w:tbl>
    <w:p w:rsidR="008D06C2" w:rsidRDefault="008D06C2"/>
    <w:sectPr w:rsidR="008D06C2" w:rsidSect="0068220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DF" w:rsidRDefault="005F66DF" w:rsidP="006F3C6F">
      <w:r>
        <w:separator/>
      </w:r>
    </w:p>
  </w:endnote>
  <w:endnote w:type="continuationSeparator" w:id="0">
    <w:p w:rsidR="005F66DF" w:rsidRDefault="005F66DF" w:rsidP="006F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DF" w:rsidRDefault="005F66DF" w:rsidP="006F3C6F">
      <w:r>
        <w:separator/>
      </w:r>
    </w:p>
  </w:footnote>
  <w:footnote w:type="continuationSeparator" w:id="0">
    <w:p w:rsidR="005F66DF" w:rsidRDefault="005F66DF" w:rsidP="006F3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9EF"/>
    <w:multiLevelType w:val="hybridMultilevel"/>
    <w:tmpl w:val="44221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F1438"/>
    <w:multiLevelType w:val="hybridMultilevel"/>
    <w:tmpl w:val="371CB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40732F"/>
    <w:multiLevelType w:val="multilevel"/>
    <w:tmpl w:val="B66011B8"/>
    <w:lvl w:ilvl="0">
      <w:start w:val="1"/>
      <w:numFmt w:val="cardinalText"/>
      <w:pStyle w:val="Heading1"/>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0FD6445F"/>
    <w:multiLevelType w:val="hybridMultilevel"/>
    <w:tmpl w:val="5F409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23E7A"/>
    <w:multiLevelType w:val="hybridMultilevel"/>
    <w:tmpl w:val="FF7E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FD3321"/>
    <w:multiLevelType w:val="hybridMultilevel"/>
    <w:tmpl w:val="E04C4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9520BB"/>
    <w:multiLevelType w:val="hybridMultilevel"/>
    <w:tmpl w:val="59A81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C77C67"/>
    <w:multiLevelType w:val="hybridMultilevel"/>
    <w:tmpl w:val="EF9A9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007598"/>
    <w:multiLevelType w:val="hybridMultilevel"/>
    <w:tmpl w:val="72DE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A72B68"/>
    <w:multiLevelType w:val="hybridMultilevel"/>
    <w:tmpl w:val="D09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06154"/>
    <w:multiLevelType w:val="hybridMultilevel"/>
    <w:tmpl w:val="45F2D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6"/>
  </w:num>
  <w:num w:numId="6">
    <w:abstractNumId w:val="7"/>
  </w:num>
  <w:num w:numId="7">
    <w:abstractNumId w:val="5"/>
  </w:num>
  <w:num w:numId="8">
    <w:abstractNumId w:val="9"/>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02"/>
    <w:rsid w:val="00194A0A"/>
    <w:rsid w:val="00323CB5"/>
    <w:rsid w:val="0037332A"/>
    <w:rsid w:val="00393641"/>
    <w:rsid w:val="003E5CF8"/>
    <w:rsid w:val="0046490B"/>
    <w:rsid w:val="004C1814"/>
    <w:rsid w:val="004C293E"/>
    <w:rsid w:val="004C3F60"/>
    <w:rsid w:val="0052475A"/>
    <w:rsid w:val="0053331D"/>
    <w:rsid w:val="005F2D30"/>
    <w:rsid w:val="005F66DF"/>
    <w:rsid w:val="00623AA1"/>
    <w:rsid w:val="00624BC4"/>
    <w:rsid w:val="00682202"/>
    <w:rsid w:val="006C105F"/>
    <w:rsid w:val="006F3C6F"/>
    <w:rsid w:val="007650FF"/>
    <w:rsid w:val="007A05DB"/>
    <w:rsid w:val="008D06C2"/>
    <w:rsid w:val="00906976"/>
    <w:rsid w:val="009522A6"/>
    <w:rsid w:val="009861FC"/>
    <w:rsid w:val="00A35BB3"/>
    <w:rsid w:val="00AD6AF1"/>
    <w:rsid w:val="00B74EF0"/>
    <w:rsid w:val="00BA3EA2"/>
    <w:rsid w:val="00BC4773"/>
    <w:rsid w:val="00BF3ECD"/>
    <w:rsid w:val="00C8316A"/>
    <w:rsid w:val="00C856B3"/>
    <w:rsid w:val="00D23A0F"/>
    <w:rsid w:val="00DC3326"/>
    <w:rsid w:val="00F52665"/>
    <w:rsid w:val="00F8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0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82202"/>
    <w:pPr>
      <w:keepNext/>
      <w:keepLines/>
      <w:numPr>
        <w:numId w:val="1"/>
      </w:numPr>
      <w:tabs>
        <w:tab w:val="left" w:pos="2790"/>
      </w:tabs>
      <w:outlineLvl w:val="0"/>
    </w:pPr>
    <w:rPr>
      <w:rFonts w:eastAsia="Times New Roman"/>
      <w:bCs/>
      <w:caps/>
      <w:sz w:val="44"/>
      <w:szCs w:val="28"/>
    </w:rPr>
  </w:style>
  <w:style w:type="paragraph" w:styleId="Heading2">
    <w:name w:val="heading 2"/>
    <w:basedOn w:val="Normal"/>
    <w:next w:val="Normal"/>
    <w:link w:val="Heading2Char"/>
    <w:uiPriority w:val="9"/>
    <w:unhideWhenUsed/>
    <w:qFormat/>
    <w:rsid w:val="00682202"/>
    <w:pPr>
      <w:keepNext/>
      <w:keepLines/>
      <w:numPr>
        <w:ilvl w:val="1"/>
        <w:numId w:val="1"/>
      </w:numPr>
      <w:outlineLvl w:val="1"/>
    </w:pPr>
    <w:rPr>
      <w:rFonts w:eastAsia="Times New Roman"/>
      <w:bCs/>
      <w:caps/>
      <w:sz w:val="36"/>
      <w:szCs w:val="26"/>
    </w:rPr>
  </w:style>
  <w:style w:type="paragraph" w:styleId="Heading3">
    <w:name w:val="heading 3"/>
    <w:basedOn w:val="Normal"/>
    <w:link w:val="Heading3Char"/>
    <w:uiPriority w:val="9"/>
    <w:unhideWhenUsed/>
    <w:qFormat/>
    <w:rsid w:val="00682202"/>
    <w:pPr>
      <w:keepNext/>
      <w:numPr>
        <w:ilvl w:val="2"/>
        <w:numId w:val="1"/>
      </w:numPr>
      <w:outlineLvl w:val="2"/>
    </w:pPr>
    <w:rPr>
      <w:rFonts w:eastAsia="Times New Roman"/>
      <w:caps/>
      <w:sz w:val="36"/>
      <w:szCs w:val="18"/>
    </w:rPr>
  </w:style>
  <w:style w:type="paragraph" w:styleId="Heading4">
    <w:name w:val="heading 4"/>
    <w:basedOn w:val="Normal"/>
    <w:next w:val="Normal"/>
    <w:link w:val="Heading4Char"/>
    <w:uiPriority w:val="9"/>
    <w:semiHidden/>
    <w:unhideWhenUsed/>
    <w:qFormat/>
    <w:rsid w:val="00682202"/>
    <w:pPr>
      <w:keepNext/>
      <w:keepLines/>
      <w:numPr>
        <w:ilvl w:val="3"/>
        <w:numId w:val="1"/>
      </w:numPr>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682202"/>
    <w:pPr>
      <w:keepNext/>
      <w:keepLines/>
      <w:numPr>
        <w:ilvl w:val="4"/>
        <w:numId w:val="1"/>
      </w:numPr>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682202"/>
    <w:pPr>
      <w:keepNext/>
      <w:keepLines/>
      <w:numPr>
        <w:ilvl w:val="5"/>
        <w:numId w:val="1"/>
      </w:numPr>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682202"/>
    <w:pPr>
      <w:keepNext/>
      <w:keepLines/>
      <w:numPr>
        <w:ilvl w:val="6"/>
        <w:numId w:val="1"/>
      </w:numPr>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682202"/>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82202"/>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202"/>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82202"/>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82202"/>
    <w:rPr>
      <w:rFonts w:ascii="Calibri" w:eastAsia="Times New Roman" w:hAnsi="Calibri" w:cs="Times New Roman"/>
      <w:caps/>
      <w:sz w:val="36"/>
      <w:szCs w:val="18"/>
    </w:rPr>
  </w:style>
  <w:style w:type="character" w:customStyle="1" w:styleId="Heading4Char">
    <w:name w:val="Heading 4 Char"/>
    <w:basedOn w:val="DefaultParagraphFont"/>
    <w:link w:val="Heading4"/>
    <w:uiPriority w:val="9"/>
    <w:semiHidden/>
    <w:rsid w:val="00682202"/>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682202"/>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8220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682202"/>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68220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82202"/>
    <w:rPr>
      <w:rFonts w:ascii="Cambria" w:eastAsia="Times New Roman" w:hAnsi="Cambria" w:cs="Times New Roman"/>
      <w:i/>
      <w:iCs/>
      <w:color w:val="404040"/>
      <w:sz w:val="20"/>
      <w:szCs w:val="20"/>
    </w:rPr>
  </w:style>
  <w:style w:type="paragraph" w:styleId="NoSpacing">
    <w:name w:val="No Spacing"/>
    <w:link w:val="NoSpacingChar"/>
    <w:uiPriority w:val="99"/>
    <w:qFormat/>
    <w:rsid w:val="00682202"/>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99"/>
    <w:rsid w:val="00682202"/>
    <w:rPr>
      <w:rFonts w:ascii="Calibri" w:eastAsia="Calibri" w:hAnsi="Calibri" w:cs="Times New Roman"/>
      <w:sz w:val="20"/>
      <w:szCs w:val="20"/>
    </w:rPr>
  </w:style>
  <w:style w:type="paragraph" w:styleId="Header">
    <w:name w:val="header"/>
    <w:basedOn w:val="Normal"/>
    <w:link w:val="HeaderChar"/>
    <w:uiPriority w:val="99"/>
    <w:semiHidden/>
    <w:unhideWhenUsed/>
    <w:rsid w:val="006F3C6F"/>
    <w:pPr>
      <w:tabs>
        <w:tab w:val="center" w:pos="4680"/>
        <w:tab w:val="right" w:pos="9360"/>
      </w:tabs>
    </w:pPr>
  </w:style>
  <w:style w:type="character" w:customStyle="1" w:styleId="HeaderChar">
    <w:name w:val="Header Char"/>
    <w:basedOn w:val="DefaultParagraphFont"/>
    <w:link w:val="Header"/>
    <w:uiPriority w:val="99"/>
    <w:semiHidden/>
    <w:rsid w:val="006F3C6F"/>
    <w:rPr>
      <w:rFonts w:ascii="Calibri" w:eastAsia="Calibri" w:hAnsi="Calibri" w:cs="Times New Roman"/>
    </w:rPr>
  </w:style>
  <w:style w:type="paragraph" w:styleId="Footer">
    <w:name w:val="footer"/>
    <w:basedOn w:val="Normal"/>
    <w:link w:val="FooterChar"/>
    <w:uiPriority w:val="99"/>
    <w:semiHidden/>
    <w:unhideWhenUsed/>
    <w:rsid w:val="006F3C6F"/>
    <w:pPr>
      <w:tabs>
        <w:tab w:val="center" w:pos="4680"/>
        <w:tab w:val="right" w:pos="9360"/>
      </w:tabs>
    </w:pPr>
  </w:style>
  <w:style w:type="character" w:customStyle="1" w:styleId="FooterChar">
    <w:name w:val="Footer Char"/>
    <w:basedOn w:val="DefaultParagraphFont"/>
    <w:link w:val="Footer"/>
    <w:uiPriority w:val="99"/>
    <w:semiHidden/>
    <w:rsid w:val="006F3C6F"/>
    <w:rPr>
      <w:rFonts w:ascii="Calibri" w:eastAsia="Calibri" w:hAnsi="Calibri" w:cs="Times New Roman"/>
    </w:rPr>
  </w:style>
  <w:style w:type="paragraph" w:styleId="ListParagraph">
    <w:name w:val="List Paragraph"/>
    <w:basedOn w:val="Normal"/>
    <w:link w:val="ListParagraphChar"/>
    <w:uiPriority w:val="34"/>
    <w:qFormat/>
    <w:rsid w:val="00AD6AF1"/>
    <w:pPr>
      <w:ind w:left="720"/>
      <w:contextualSpacing/>
    </w:pPr>
  </w:style>
  <w:style w:type="character" w:customStyle="1" w:styleId="ListParagraphChar">
    <w:name w:val="List Paragraph Char"/>
    <w:basedOn w:val="DefaultParagraphFont"/>
    <w:link w:val="ListParagraph"/>
    <w:uiPriority w:val="34"/>
    <w:locked/>
    <w:rsid w:val="0037332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20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82202"/>
    <w:pPr>
      <w:keepNext/>
      <w:keepLines/>
      <w:numPr>
        <w:numId w:val="1"/>
      </w:numPr>
      <w:tabs>
        <w:tab w:val="left" w:pos="2790"/>
      </w:tabs>
      <w:outlineLvl w:val="0"/>
    </w:pPr>
    <w:rPr>
      <w:rFonts w:eastAsia="Times New Roman"/>
      <w:bCs/>
      <w:caps/>
      <w:sz w:val="44"/>
      <w:szCs w:val="28"/>
    </w:rPr>
  </w:style>
  <w:style w:type="paragraph" w:styleId="Heading2">
    <w:name w:val="heading 2"/>
    <w:basedOn w:val="Normal"/>
    <w:next w:val="Normal"/>
    <w:link w:val="Heading2Char"/>
    <w:uiPriority w:val="9"/>
    <w:unhideWhenUsed/>
    <w:qFormat/>
    <w:rsid w:val="00682202"/>
    <w:pPr>
      <w:keepNext/>
      <w:keepLines/>
      <w:numPr>
        <w:ilvl w:val="1"/>
        <w:numId w:val="1"/>
      </w:numPr>
      <w:outlineLvl w:val="1"/>
    </w:pPr>
    <w:rPr>
      <w:rFonts w:eastAsia="Times New Roman"/>
      <w:bCs/>
      <w:caps/>
      <w:sz w:val="36"/>
      <w:szCs w:val="26"/>
    </w:rPr>
  </w:style>
  <w:style w:type="paragraph" w:styleId="Heading3">
    <w:name w:val="heading 3"/>
    <w:basedOn w:val="Normal"/>
    <w:link w:val="Heading3Char"/>
    <w:uiPriority w:val="9"/>
    <w:unhideWhenUsed/>
    <w:qFormat/>
    <w:rsid w:val="00682202"/>
    <w:pPr>
      <w:keepNext/>
      <w:numPr>
        <w:ilvl w:val="2"/>
        <w:numId w:val="1"/>
      </w:numPr>
      <w:outlineLvl w:val="2"/>
    </w:pPr>
    <w:rPr>
      <w:rFonts w:eastAsia="Times New Roman"/>
      <w:caps/>
      <w:sz w:val="36"/>
      <w:szCs w:val="18"/>
    </w:rPr>
  </w:style>
  <w:style w:type="paragraph" w:styleId="Heading4">
    <w:name w:val="heading 4"/>
    <w:basedOn w:val="Normal"/>
    <w:next w:val="Normal"/>
    <w:link w:val="Heading4Char"/>
    <w:uiPriority w:val="9"/>
    <w:semiHidden/>
    <w:unhideWhenUsed/>
    <w:qFormat/>
    <w:rsid w:val="00682202"/>
    <w:pPr>
      <w:keepNext/>
      <w:keepLines/>
      <w:numPr>
        <w:ilvl w:val="3"/>
        <w:numId w:val="1"/>
      </w:numPr>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682202"/>
    <w:pPr>
      <w:keepNext/>
      <w:keepLines/>
      <w:numPr>
        <w:ilvl w:val="4"/>
        <w:numId w:val="1"/>
      </w:numPr>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682202"/>
    <w:pPr>
      <w:keepNext/>
      <w:keepLines/>
      <w:numPr>
        <w:ilvl w:val="5"/>
        <w:numId w:val="1"/>
      </w:numPr>
      <w:spacing w:before="20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682202"/>
    <w:pPr>
      <w:keepNext/>
      <w:keepLines/>
      <w:numPr>
        <w:ilvl w:val="6"/>
        <w:numId w:val="1"/>
      </w:numPr>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682202"/>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82202"/>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202"/>
    <w:rPr>
      <w:rFonts w:ascii="Calibri" w:eastAsia="Times New Roman" w:hAnsi="Calibri" w:cs="Times New Roman"/>
      <w:bCs/>
      <w:caps/>
      <w:sz w:val="44"/>
      <w:szCs w:val="28"/>
    </w:rPr>
  </w:style>
  <w:style w:type="character" w:customStyle="1" w:styleId="Heading2Char">
    <w:name w:val="Heading 2 Char"/>
    <w:basedOn w:val="DefaultParagraphFont"/>
    <w:link w:val="Heading2"/>
    <w:uiPriority w:val="9"/>
    <w:rsid w:val="00682202"/>
    <w:rPr>
      <w:rFonts w:ascii="Calibri" w:eastAsia="Times New Roman" w:hAnsi="Calibri" w:cs="Times New Roman"/>
      <w:bCs/>
      <w:caps/>
      <w:sz w:val="36"/>
      <w:szCs w:val="26"/>
    </w:rPr>
  </w:style>
  <w:style w:type="character" w:customStyle="1" w:styleId="Heading3Char">
    <w:name w:val="Heading 3 Char"/>
    <w:basedOn w:val="DefaultParagraphFont"/>
    <w:link w:val="Heading3"/>
    <w:uiPriority w:val="9"/>
    <w:rsid w:val="00682202"/>
    <w:rPr>
      <w:rFonts w:ascii="Calibri" w:eastAsia="Times New Roman" w:hAnsi="Calibri" w:cs="Times New Roman"/>
      <w:caps/>
      <w:sz w:val="36"/>
      <w:szCs w:val="18"/>
    </w:rPr>
  </w:style>
  <w:style w:type="character" w:customStyle="1" w:styleId="Heading4Char">
    <w:name w:val="Heading 4 Char"/>
    <w:basedOn w:val="DefaultParagraphFont"/>
    <w:link w:val="Heading4"/>
    <w:uiPriority w:val="9"/>
    <w:semiHidden/>
    <w:rsid w:val="00682202"/>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682202"/>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68220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682202"/>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68220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82202"/>
    <w:rPr>
      <w:rFonts w:ascii="Cambria" w:eastAsia="Times New Roman" w:hAnsi="Cambria" w:cs="Times New Roman"/>
      <w:i/>
      <w:iCs/>
      <w:color w:val="404040"/>
      <w:sz w:val="20"/>
      <w:szCs w:val="20"/>
    </w:rPr>
  </w:style>
  <w:style w:type="paragraph" w:styleId="NoSpacing">
    <w:name w:val="No Spacing"/>
    <w:link w:val="NoSpacingChar"/>
    <w:uiPriority w:val="99"/>
    <w:qFormat/>
    <w:rsid w:val="00682202"/>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99"/>
    <w:rsid w:val="00682202"/>
    <w:rPr>
      <w:rFonts w:ascii="Calibri" w:eastAsia="Calibri" w:hAnsi="Calibri" w:cs="Times New Roman"/>
      <w:sz w:val="20"/>
      <w:szCs w:val="20"/>
    </w:rPr>
  </w:style>
  <w:style w:type="paragraph" w:styleId="Header">
    <w:name w:val="header"/>
    <w:basedOn w:val="Normal"/>
    <w:link w:val="HeaderChar"/>
    <w:uiPriority w:val="99"/>
    <w:semiHidden/>
    <w:unhideWhenUsed/>
    <w:rsid w:val="006F3C6F"/>
    <w:pPr>
      <w:tabs>
        <w:tab w:val="center" w:pos="4680"/>
        <w:tab w:val="right" w:pos="9360"/>
      </w:tabs>
    </w:pPr>
  </w:style>
  <w:style w:type="character" w:customStyle="1" w:styleId="HeaderChar">
    <w:name w:val="Header Char"/>
    <w:basedOn w:val="DefaultParagraphFont"/>
    <w:link w:val="Header"/>
    <w:uiPriority w:val="99"/>
    <w:semiHidden/>
    <w:rsid w:val="006F3C6F"/>
    <w:rPr>
      <w:rFonts w:ascii="Calibri" w:eastAsia="Calibri" w:hAnsi="Calibri" w:cs="Times New Roman"/>
    </w:rPr>
  </w:style>
  <w:style w:type="paragraph" w:styleId="Footer">
    <w:name w:val="footer"/>
    <w:basedOn w:val="Normal"/>
    <w:link w:val="FooterChar"/>
    <w:uiPriority w:val="99"/>
    <w:semiHidden/>
    <w:unhideWhenUsed/>
    <w:rsid w:val="006F3C6F"/>
    <w:pPr>
      <w:tabs>
        <w:tab w:val="center" w:pos="4680"/>
        <w:tab w:val="right" w:pos="9360"/>
      </w:tabs>
    </w:pPr>
  </w:style>
  <w:style w:type="character" w:customStyle="1" w:styleId="FooterChar">
    <w:name w:val="Footer Char"/>
    <w:basedOn w:val="DefaultParagraphFont"/>
    <w:link w:val="Footer"/>
    <w:uiPriority w:val="99"/>
    <w:semiHidden/>
    <w:rsid w:val="006F3C6F"/>
    <w:rPr>
      <w:rFonts w:ascii="Calibri" w:eastAsia="Calibri" w:hAnsi="Calibri" w:cs="Times New Roman"/>
    </w:rPr>
  </w:style>
  <w:style w:type="paragraph" w:styleId="ListParagraph">
    <w:name w:val="List Paragraph"/>
    <w:basedOn w:val="Normal"/>
    <w:link w:val="ListParagraphChar"/>
    <w:uiPriority w:val="34"/>
    <w:qFormat/>
    <w:rsid w:val="00AD6AF1"/>
    <w:pPr>
      <w:ind w:left="720"/>
      <w:contextualSpacing/>
    </w:pPr>
  </w:style>
  <w:style w:type="character" w:customStyle="1" w:styleId="ListParagraphChar">
    <w:name w:val="List Paragraph Char"/>
    <w:basedOn w:val="DefaultParagraphFont"/>
    <w:link w:val="ListParagraph"/>
    <w:uiPriority w:val="34"/>
    <w:locked/>
    <w:rsid w:val="003733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Rooklyn</dc:creator>
  <cp:lastModifiedBy>Tera West</cp:lastModifiedBy>
  <cp:revision>2</cp:revision>
  <cp:lastPrinted>2012-12-21T23:43:00Z</cp:lastPrinted>
  <dcterms:created xsi:type="dcterms:W3CDTF">2014-09-11T00:08:00Z</dcterms:created>
  <dcterms:modified xsi:type="dcterms:W3CDTF">2014-09-11T00:08:00Z</dcterms:modified>
</cp:coreProperties>
</file>